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0220" w14:textId="77777777" w:rsidR="00613DB3" w:rsidRDefault="00613DB3" w:rsidP="00BF2D1C">
      <w:pPr>
        <w:tabs>
          <w:tab w:val="left" w:pos="1620"/>
        </w:tabs>
        <w:jc w:val="center"/>
        <w:rPr>
          <w:rFonts w:ascii="Arial" w:hAnsi="Arial" w:cs="Arial"/>
        </w:rPr>
      </w:pPr>
      <w:r w:rsidRPr="00BF2D1C"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 wp14:anchorId="76F61DA4" wp14:editId="5ADC028E">
            <wp:extent cx="997527" cy="100526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mri logo official (retrace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4" cy="10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877B" w14:textId="77777777" w:rsidR="00B2467B" w:rsidRPr="00D5324D" w:rsidRDefault="00B2467B" w:rsidP="00BF2D1C">
      <w:pPr>
        <w:tabs>
          <w:tab w:val="left" w:pos="1620"/>
        </w:tabs>
        <w:jc w:val="center"/>
        <w:rPr>
          <w:rFonts w:ascii="Arial" w:eastAsia="Times New Roman" w:hAnsi="Arial" w:cs="Arial"/>
          <w:b/>
          <w:bCs/>
          <w:lang w:eastAsia="en-GB"/>
        </w:rPr>
      </w:pPr>
      <w:r w:rsidRPr="00D5324D">
        <w:rPr>
          <w:rFonts w:ascii="Arial" w:eastAsia="Times New Roman" w:hAnsi="Arial" w:cs="Arial"/>
          <w:b/>
          <w:bCs/>
          <w:lang w:eastAsia="en-GB"/>
        </w:rPr>
        <w:t>KEMRI Annual Scientific and Health Conference (KASH)</w:t>
      </w:r>
    </w:p>
    <w:p w14:paraId="7E7524EA" w14:textId="18C70D01" w:rsidR="00B2467B" w:rsidRDefault="00B2467B" w:rsidP="005D66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D5324D">
        <w:rPr>
          <w:rFonts w:ascii="Arial" w:eastAsia="Times New Roman" w:hAnsi="Arial" w:cs="Arial"/>
          <w:b/>
          <w:bCs/>
          <w:lang w:eastAsia="en-GB"/>
        </w:rPr>
        <w:t xml:space="preserve">Young </w:t>
      </w:r>
      <w:r w:rsidR="00642450" w:rsidRPr="00D5324D">
        <w:rPr>
          <w:rFonts w:ascii="Arial" w:eastAsia="Times New Roman" w:hAnsi="Arial" w:cs="Arial"/>
          <w:b/>
          <w:bCs/>
          <w:lang w:eastAsia="en-GB"/>
        </w:rPr>
        <w:t xml:space="preserve">Investigator </w:t>
      </w:r>
      <w:r w:rsidR="00C15F14">
        <w:rPr>
          <w:rFonts w:ascii="Arial" w:eastAsia="Times New Roman" w:hAnsi="Arial" w:cs="Arial"/>
          <w:b/>
          <w:bCs/>
          <w:lang w:eastAsia="en-GB"/>
        </w:rPr>
        <w:t>Call 2022</w:t>
      </w:r>
    </w:p>
    <w:p w14:paraId="6F161DCA" w14:textId="77777777" w:rsidR="00D5324D" w:rsidRPr="00D5324D" w:rsidRDefault="00D5324D" w:rsidP="005D66CC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3E81C718" w14:textId="77777777" w:rsidR="00D5324D" w:rsidRDefault="00D1140E" w:rsidP="008B0AA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b/>
          <w:lang w:eastAsia="en-GB"/>
        </w:rPr>
      </w:pPr>
      <w:r w:rsidRPr="00D5324D">
        <w:rPr>
          <w:rFonts w:ascii="Arial" w:eastAsia="Times New Roman" w:hAnsi="Arial" w:cs="Arial"/>
          <w:b/>
          <w:lang w:eastAsia="en-GB"/>
        </w:rPr>
        <w:t>Background</w:t>
      </w:r>
    </w:p>
    <w:p w14:paraId="13BFAF2D" w14:textId="6F22A66C" w:rsidR="00D5324D" w:rsidRDefault="00D1140E" w:rsidP="00D532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D5324D">
        <w:rPr>
          <w:rFonts w:ascii="Arial" w:eastAsia="Times New Roman" w:hAnsi="Arial" w:cs="Arial"/>
          <w:lang w:eastAsia="en-GB"/>
        </w:rPr>
        <w:t xml:space="preserve">KEMRI Annual Scientific and Health </w:t>
      </w:r>
      <w:r w:rsidR="00AE7F48" w:rsidRPr="00D5324D">
        <w:rPr>
          <w:rFonts w:ascii="Arial" w:eastAsia="Times New Roman" w:hAnsi="Arial" w:cs="Arial"/>
          <w:lang w:eastAsia="en-GB"/>
        </w:rPr>
        <w:t xml:space="preserve">(KASH) </w:t>
      </w:r>
      <w:r w:rsidRPr="00D5324D">
        <w:rPr>
          <w:rFonts w:ascii="Arial" w:eastAsia="Times New Roman" w:hAnsi="Arial" w:cs="Arial"/>
          <w:lang w:eastAsia="en-GB"/>
        </w:rPr>
        <w:t xml:space="preserve">Conference </w:t>
      </w:r>
      <w:r w:rsidR="0037158A" w:rsidRPr="00D5324D">
        <w:rPr>
          <w:rFonts w:ascii="Arial" w:eastAsia="Times New Roman" w:hAnsi="Arial" w:cs="Arial"/>
          <w:lang w:eastAsia="en-GB"/>
        </w:rPr>
        <w:t xml:space="preserve">mission is to </w:t>
      </w:r>
      <w:r w:rsidRPr="00D5324D">
        <w:rPr>
          <w:rFonts w:ascii="Arial" w:eastAsia="Times New Roman" w:hAnsi="Arial" w:cs="Arial"/>
          <w:lang w:eastAsia="en-GB"/>
        </w:rPr>
        <w:t>mainstream the scientific</w:t>
      </w:r>
      <w:r w:rsidR="00AE7F48" w:rsidRPr="00D5324D">
        <w:rPr>
          <w:rFonts w:ascii="Arial" w:eastAsia="Times New Roman" w:hAnsi="Arial" w:cs="Arial"/>
          <w:lang w:eastAsia="en-GB"/>
        </w:rPr>
        <w:t xml:space="preserve"> and health agenda of KEMRI by d</w:t>
      </w:r>
      <w:r w:rsidRPr="00D5324D">
        <w:rPr>
          <w:rFonts w:ascii="Arial" w:eastAsia="Times New Roman" w:hAnsi="Arial" w:cs="Arial"/>
          <w:lang w:eastAsia="en-GB"/>
        </w:rPr>
        <w:t>issemination, sharing and digesting various scientific outputs and other allied products includin</w:t>
      </w:r>
      <w:r w:rsidR="00AE7F48" w:rsidRPr="00D5324D">
        <w:rPr>
          <w:rFonts w:ascii="Arial" w:eastAsia="Times New Roman" w:hAnsi="Arial" w:cs="Arial"/>
          <w:lang w:eastAsia="en-GB"/>
        </w:rPr>
        <w:t>g networking and strengthening p</w:t>
      </w:r>
      <w:r w:rsidRPr="00D5324D">
        <w:rPr>
          <w:rFonts w:ascii="Arial" w:eastAsia="Times New Roman" w:hAnsi="Arial" w:cs="Arial"/>
          <w:lang w:eastAsia="en-GB"/>
        </w:rPr>
        <w:t>artnerships a</w:t>
      </w:r>
      <w:r w:rsidR="00AE7F48" w:rsidRPr="00D5324D">
        <w:rPr>
          <w:rFonts w:ascii="Arial" w:eastAsia="Times New Roman" w:hAnsi="Arial" w:cs="Arial"/>
          <w:lang w:eastAsia="en-GB"/>
        </w:rPr>
        <w:t xml:space="preserve">nd collaborations with </w:t>
      </w:r>
      <w:r w:rsidR="007B17FC">
        <w:rPr>
          <w:rFonts w:ascii="Arial" w:eastAsia="Times New Roman" w:hAnsi="Arial" w:cs="Arial"/>
          <w:lang w:eastAsia="en-GB"/>
        </w:rPr>
        <w:t>the aim of the</w:t>
      </w:r>
      <w:r w:rsidR="00AE7F48" w:rsidRPr="00D5324D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="00AE7F48" w:rsidRPr="00D5324D">
        <w:rPr>
          <w:rFonts w:ascii="Arial" w:eastAsia="Times New Roman" w:hAnsi="Arial" w:cs="Arial"/>
          <w:lang w:eastAsia="en-GB"/>
        </w:rPr>
        <w:t>Health</w:t>
      </w:r>
      <w:proofErr w:type="gramEnd"/>
      <w:r w:rsidR="00AE7F48" w:rsidRPr="00D5324D">
        <w:rPr>
          <w:rFonts w:ascii="Arial" w:eastAsia="Times New Roman" w:hAnsi="Arial" w:cs="Arial"/>
          <w:lang w:eastAsia="en-GB"/>
        </w:rPr>
        <w:t xml:space="preserve"> and q</w:t>
      </w:r>
      <w:r w:rsidRPr="00D5324D">
        <w:rPr>
          <w:rFonts w:ascii="Arial" w:eastAsia="Times New Roman" w:hAnsi="Arial" w:cs="Arial"/>
          <w:lang w:eastAsia="en-GB"/>
        </w:rPr>
        <w:t>uality of life of the country’s citizens.</w:t>
      </w:r>
      <w:r w:rsidR="0037158A" w:rsidRPr="00D5324D">
        <w:rPr>
          <w:rFonts w:ascii="Arial" w:eastAsia="Times New Roman" w:hAnsi="Arial" w:cs="Arial"/>
          <w:lang w:eastAsia="en-GB"/>
        </w:rPr>
        <w:t xml:space="preserve"> </w:t>
      </w:r>
      <w:r w:rsidRPr="00D5324D">
        <w:rPr>
          <w:rFonts w:ascii="Arial" w:eastAsia="Times New Roman" w:hAnsi="Arial" w:cs="Arial"/>
          <w:lang w:eastAsia="en-GB"/>
        </w:rPr>
        <w:t>The conference is open to research scientists, healt</w:t>
      </w:r>
      <w:r w:rsidR="00EA29B8">
        <w:rPr>
          <w:rFonts w:ascii="Arial" w:eastAsia="Times New Roman" w:hAnsi="Arial" w:cs="Arial"/>
          <w:lang w:eastAsia="en-GB"/>
        </w:rPr>
        <w:t>h professionals</w:t>
      </w:r>
      <w:r w:rsidR="007B17FC">
        <w:rPr>
          <w:rFonts w:ascii="Arial" w:eastAsia="Times New Roman" w:hAnsi="Arial" w:cs="Arial"/>
          <w:lang w:eastAsia="en-GB"/>
        </w:rPr>
        <w:t>,</w:t>
      </w:r>
      <w:r w:rsidR="00EA29B8">
        <w:rPr>
          <w:rFonts w:ascii="Arial" w:eastAsia="Times New Roman" w:hAnsi="Arial" w:cs="Arial"/>
          <w:lang w:eastAsia="en-GB"/>
        </w:rPr>
        <w:t xml:space="preserve"> </w:t>
      </w:r>
      <w:r w:rsidRPr="00D5324D">
        <w:rPr>
          <w:rFonts w:ascii="Arial" w:eastAsia="Times New Roman" w:hAnsi="Arial" w:cs="Arial"/>
          <w:lang w:eastAsia="en-GB"/>
        </w:rPr>
        <w:t>graduate and postgraduate students undertaking scientific and health related c</w:t>
      </w:r>
      <w:r w:rsidR="007B17FC">
        <w:rPr>
          <w:rFonts w:ascii="Arial" w:eastAsia="Times New Roman" w:hAnsi="Arial" w:cs="Arial"/>
          <w:lang w:eastAsia="en-GB"/>
        </w:rPr>
        <w:t>ourses</w:t>
      </w:r>
      <w:r w:rsidR="0037158A" w:rsidRPr="00D5324D">
        <w:rPr>
          <w:rFonts w:ascii="Arial" w:eastAsia="Times New Roman" w:hAnsi="Arial" w:cs="Arial"/>
          <w:lang w:eastAsia="en-GB"/>
        </w:rPr>
        <w:t xml:space="preserve"> (</w:t>
      </w:r>
      <w:r w:rsidR="00613DB3">
        <w:rPr>
          <w:rFonts w:ascii="Arial" w:eastAsia="Times New Roman" w:hAnsi="Arial" w:cs="Arial"/>
          <w:lang w:eastAsia="en-GB"/>
        </w:rPr>
        <w:t>f</w:t>
      </w:r>
      <w:r w:rsidR="00613DB3" w:rsidRPr="00D5324D">
        <w:rPr>
          <w:rFonts w:ascii="Arial" w:eastAsia="Times New Roman" w:hAnsi="Arial" w:cs="Arial"/>
          <w:lang w:eastAsia="en-GB"/>
        </w:rPr>
        <w:t xml:space="preserve">or </w:t>
      </w:r>
      <w:r w:rsidR="0037158A" w:rsidRPr="00D5324D">
        <w:rPr>
          <w:rFonts w:ascii="Arial" w:eastAsia="Times New Roman" w:hAnsi="Arial" w:cs="Arial"/>
          <w:lang w:eastAsia="en-GB"/>
        </w:rPr>
        <w:t xml:space="preserve">more information </w:t>
      </w:r>
      <w:hyperlink r:id="rId9" w:history="1">
        <w:r w:rsidR="00B75217" w:rsidRPr="00D5324D">
          <w:rPr>
            <w:rStyle w:val="Hyperlink"/>
            <w:rFonts w:ascii="Arial" w:eastAsia="Times New Roman" w:hAnsi="Arial" w:cs="Arial"/>
            <w:lang w:eastAsia="en-GB"/>
          </w:rPr>
          <w:t>www.kemri.org/kash</w:t>
        </w:r>
      </w:hyperlink>
      <w:r w:rsidR="0037158A" w:rsidRPr="00D5324D">
        <w:rPr>
          <w:rFonts w:ascii="Arial" w:eastAsia="Times New Roman" w:hAnsi="Arial" w:cs="Arial"/>
          <w:lang w:eastAsia="en-GB"/>
        </w:rPr>
        <w:t>)</w:t>
      </w:r>
      <w:r w:rsidRPr="00D5324D">
        <w:rPr>
          <w:rFonts w:ascii="Arial" w:eastAsia="Times New Roman" w:hAnsi="Arial" w:cs="Arial"/>
          <w:lang w:eastAsia="en-GB"/>
        </w:rPr>
        <w:t>.</w:t>
      </w:r>
      <w:r w:rsidR="00B75217" w:rsidRPr="00D5324D">
        <w:rPr>
          <w:rFonts w:ascii="Arial" w:eastAsia="Times New Roman" w:hAnsi="Arial" w:cs="Arial"/>
          <w:lang w:eastAsia="en-GB"/>
        </w:rPr>
        <w:t xml:space="preserve"> </w:t>
      </w:r>
    </w:p>
    <w:p w14:paraId="3BB00174" w14:textId="77777777" w:rsidR="00AE7F48" w:rsidRPr="00D5324D" w:rsidRDefault="006139C4" w:rsidP="00D5324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lang w:eastAsia="en-GB"/>
        </w:rPr>
      </w:pPr>
      <w:r w:rsidRPr="00D5324D">
        <w:rPr>
          <w:rFonts w:ascii="Arial" w:eastAsia="Times New Roman" w:hAnsi="Arial" w:cs="Arial"/>
          <w:b/>
          <w:lang w:eastAsia="en-GB"/>
        </w:rPr>
        <w:t xml:space="preserve">Rationale for Young </w:t>
      </w:r>
      <w:r w:rsidR="00613DB3">
        <w:rPr>
          <w:rFonts w:ascii="Arial" w:eastAsia="Times New Roman" w:hAnsi="Arial" w:cs="Arial"/>
          <w:b/>
          <w:lang w:eastAsia="en-GB"/>
        </w:rPr>
        <w:t>I</w:t>
      </w:r>
      <w:r w:rsidR="00613DB3" w:rsidRPr="00D5324D">
        <w:rPr>
          <w:rFonts w:ascii="Arial" w:eastAsia="Times New Roman" w:hAnsi="Arial" w:cs="Arial"/>
          <w:b/>
          <w:lang w:eastAsia="en-GB"/>
        </w:rPr>
        <w:t xml:space="preserve">nvestigators </w:t>
      </w:r>
      <w:r w:rsidRPr="00D5324D">
        <w:rPr>
          <w:rFonts w:ascii="Arial" w:eastAsia="Times New Roman" w:hAnsi="Arial" w:cs="Arial"/>
          <w:b/>
          <w:lang w:eastAsia="en-GB"/>
        </w:rPr>
        <w:t>Award</w:t>
      </w:r>
    </w:p>
    <w:p w14:paraId="6A348A24" w14:textId="77777777" w:rsidR="0079667B" w:rsidRPr="00391B73" w:rsidRDefault="00633773" w:rsidP="007966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D5324D">
        <w:rPr>
          <w:rFonts w:ascii="Arial" w:eastAsia="Times New Roman" w:hAnsi="Arial" w:cs="Arial"/>
          <w:lang w:eastAsia="en-GB"/>
        </w:rPr>
        <w:t xml:space="preserve">KASH </w:t>
      </w:r>
      <w:r w:rsidR="0079667B" w:rsidRPr="00D5324D">
        <w:rPr>
          <w:rFonts w:ascii="Arial" w:eastAsia="Times New Roman" w:hAnsi="Arial" w:cs="Arial"/>
          <w:lang w:eastAsia="en-GB"/>
        </w:rPr>
        <w:t>provides a great opportunity for sharing, cross learning and mentoring of younger scientists as well as a platform for discussion of current health challenges, the exchange of new knowledge and discussion on the way forward</w:t>
      </w:r>
      <w:r w:rsidR="0079667B" w:rsidRPr="00EA29B8">
        <w:rPr>
          <w:rFonts w:ascii="Arial" w:eastAsia="Times New Roman" w:hAnsi="Arial" w:cs="Arial"/>
          <w:lang w:eastAsia="en-GB"/>
        </w:rPr>
        <w:t xml:space="preserve">. </w:t>
      </w:r>
      <w:r w:rsidRPr="00EA29B8">
        <w:rPr>
          <w:rFonts w:ascii="Arial" w:eastAsia="Times New Roman" w:hAnsi="Arial" w:cs="Arial"/>
          <w:lang w:eastAsia="en-GB"/>
        </w:rPr>
        <w:t>In view of improving the quality of presentation</w:t>
      </w:r>
      <w:r w:rsidR="003954D2" w:rsidRPr="00EA29B8">
        <w:rPr>
          <w:rFonts w:ascii="Arial" w:eastAsia="Times New Roman" w:hAnsi="Arial" w:cs="Arial"/>
          <w:lang w:eastAsia="en-GB"/>
        </w:rPr>
        <w:t>, capacity building and research dissemination</w:t>
      </w:r>
      <w:r w:rsidRPr="00EA29B8">
        <w:rPr>
          <w:rFonts w:ascii="Arial" w:eastAsia="Times New Roman" w:hAnsi="Arial" w:cs="Arial"/>
          <w:lang w:eastAsia="en-GB"/>
        </w:rPr>
        <w:t xml:space="preserve"> from young scientist, KASH has initiated a Young Investigators Award which will </w:t>
      </w:r>
      <w:r w:rsidR="003954D2" w:rsidRPr="00EA29B8">
        <w:rPr>
          <w:rFonts w:ascii="Arial" w:eastAsia="Times New Roman" w:hAnsi="Arial" w:cs="Arial"/>
          <w:lang w:eastAsia="en-GB"/>
        </w:rPr>
        <w:t>be</w:t>
      </w:r>
      <w:r w:rsidRPr="00EA29B8">
        <w:rPr>
          <w:rFonts w:ascii="Arial" w:eastAsia="Times New Roman" w:hAnsi="Arial" w:cs="Arial"/>
          <w:lang w:eastAsia="en-GB"/>
        </w:rPr>
        <w:t xml:space="preserve"> open to the young upcoming scientist. T</w:t>
      </w:r>
      <w:r w:rsidRPr="00D5324D">
        <w:rPr>
          <w:rFonts w:ascii="Arial" w:eastAsia="Times New Roman" w:hAnsi="Arial" w:cs="Arial"/>
          <w:lang w:eastAsia="en-GB"/>
        </w:rPr>
        <w:t xml:space="preserve">he </w:t>
      </w:r>
      <w:r w:rsidR="00613DB3">
        <w:rPr>
          <w:rFonts w:ascii="Arial" w:eastAsia="Times New Roman" w:hAnsi="Arial" w:cs="Arial"/>
          <w:lang w:eastAsia="en-GB"/>
        </w:rPr>
        <w:t>y</w:t>
      </w:r>
      <w:r w:rsidR="00613DB3" w:rsidRPr="00D5324D">
        <w:rPr>
          <w:rFonts w:ascii="Arial" w:eastAsia="Times New Roman" w:hAnsi="Arial" w:cs="Arial"/>
          <w:lang w:eastAsia="en-GB"/>
        </w:rPr>
        <w:t xml:space="preserve">oung </w:t>
      </w:r>
      <w:r w:rsidRPr="00D5324D">
        <w:rPr>
          <w:rFonts w:ascii="Arial" w:eastAsia="Times New Roman" w:hAnsi="Arial" w:cs="Arial"/>
          <w:lang w:eastAsia="en-GB"/>
        </w:rPr>
        <w:t xml:space="preserve">upcoming </w:t>
      </w:r>
      <w:r w:rsidR="00613DB3">
        <w:rPr>
          <w:rFonts w:ascii="Arial" w:eastAsia="Times New Roman" w:hAnsi="Arial" w:cs="Arial"/>
          <w:lang w:eastAsia="en-GB"/>
        </w:rPr>
        <w:t>s</w:t>
      </w:r>
      <w:r w:rsidR="00613DB3" w:rsidRPr="00D5324D">
        <w:rPr>
          <w:rFonts w:ascii="Arial" w:eastAsia="Times New Roman" w:hAnsi="Arial" w:cs="Arial"/>
          <w:lang w:eastAsia="en-GB"/>
        </w:rPr>
        <w:t>cientist</w:t>
      </w:r>
      <w:r w:rsidR="00613DB3">
        <w:rPr>
          <w:rFonts w:ascii="Arial" w:eastAsia="Times New Roman" w:hAnsi="Arial" w:cs="Arial"/>
          <w:lang w:eastAsia="en-GB"/>
        </w:rPr>
        <w:t>s</w:t>
      </w:r>
      <w:r w:rsidR="00613DB3" w:rsidRPr="00D5324D">
        <w:rPr>
          <w:rFonts w:ascii="Arial" w:eastAsia="Times New Roman" w:hAnsi="Arial" w:cs="Arial"/>
          <w:lang w:eastAsia="en-GB"/>
        </w:rPr>
        <w:t xml:space="preserve"> </w:t>
      </w:r>
      <w:r w:rsidRPr="00D5324D">
        <w:rPr>
          <w:rFonts w:ascii="Arial" w:eastAsia="Times New Roman" w:hAnsi="Arial" w:cs="Arial"/>
          <w:lang w:eastAsia="en-GB"/>
        </w:rPr>
        <w:t xml:space="preserve">will be required to apply for this award so that they may be enlisted for consideration by the </w:t>
      </w:r>
      <w:bookmarkStart w:id="0" w:name="_Hlk510675936"/>
      <w:r w:rsidRPr="00D5324D">
        <w:rPr>
          <w:rFonts w:ascii="Arial" w:eastAsia="Times New Roman" w:hAnsi="Arial" w:cs="Arial"/>
          <w:lang w:eastAsia="en-GB"/>
        </w:rPr>
        <w:t>KASH Young Investigators Selection Panel</w:t>
      </w:r>
      <w:bookmarkEnd w:id="0"/>
      <w:r w:rsidRPr="00D5324D">
        <w:rPr>
          <w:rFonts w:ascii="Arial" w:eastAsia="Times New Roman" w:hAnsi="Arial" w:cs="Arial"/>
          <w:lang w:eastAsia="en-GB"/>
        </w:rPr>
        <w:t>. This Panel will be mandated to review and recommend the Guid</w:t>
      </w:r>
      <w:r w:rsidR="00A56A48" w:rsidRPr="00D5324D">
        <w:rPr>
          <w:rFonts w:ascii="Arial" w:eastAsia="Times New Roman" w:hAnsi="Arial" w:cs="Arial"/>
          <w:lang w:eastAsia="en-GB"/>
        </w:rPr>
        <w:t>eli</w:t>
      </w:r>
      <w:r w:rsidRPr="00D5324D">
        <w:rPr>
          <w:rFonts w:ascii="Arial" w:eastAsia="Times New Roman" w:hAnsi="Arial" w:cs="Arial"/>
          <w:lang w:eastAsia="en-GB"/>
        </w:rPr>
        <w:t xml:space="preserve">nes and </w:t>
      </w:r>
      <w:r w:rsidR="00A56A48" w:rsidRPr="00D5324D">
        <w:rPr>
          <w:rFonts w:ascii="Arial" w:eastAsia="Times New Roman" w:hAnsi="Arial" w:cs="Arial"/>
          <w:lang w:eastAsia="en-GB"/>
        </w:rPr>
        <w:t>C</w:t>
      </w:r>
      <w:r w:rsidRPr="00D5324D">
        <w:rPr>
          <w:rFonts w:ascii="Arial" w:eastAsia="Times New Roman" w:hAnsi="Arial" w:cs="Arial"/>
          <w:lang w:eastAsia="en-GB"/>
        </w:rPr>
        <w:t xml:space="preserve">riteria which will be used for nomination and </w:t>
      </w:r>
      <w:r w:rsidR="00613DB3">
        <w:rPr>
          <w:rFonts w:ascii="Arial" w:eastAsia="Times New Roman" w:hAnsi="Arial" w:cs="Arial"/>
          <w:lang w:eastAsia="en-GB"/>
        </w:rPr>
        <w:t>s</w:t>
      </w:r>
      <w:r w:rsidR="00613DB3" w:rsidRPr="00D5324D">
        <w:rPr>
          <w:rFonts w:ascii="Arial" w:eastAsia="Times New Roman" w:hAnsi="Arial" w:cs="Arial"/>
          <w:lang w:eastAsia="en-GB"/>
        </w:rPr>
        <w:t xml:space="preserve">election </w:t>
      </w:r>
      <w:r w:rsidRPr="00D5324D">
        <w:rPr>
          <w:rFonts w:ascii="Arial" w:eastAsia="Times New Roman" w:hAnsi="Arial" w:cs="Arial"/>
          <w:lang w:eastAsia="en-GB"/>
        </w:rPr>
        <w:t>of Young Scientist</w:t>
      </w:r>
      <w:r w:rsidR="00613DB3">
        <w:rPr>
          <w:rFonts w:ascii="Arial" w:eastAsia="Times New Roman" w:hAnsi="Arial" w:cs="Arial"/>
          <w:lang w:eastAsia="en-GB"/>
        </w:rPr>
        <w:t xml:space="preserve"> Award</w:t>
      </w:r>
      <w:r w:rsidRPr="00D5324D">
        <w:rPr>
          <w:rFonts w:ascii="Arial" w:eastAsia="Times New Roman" w:hAnsi="Arial" w:cs="Arial"/>
          <w:lang w:eastAsia="en-GB"/>
        </w:rPr>
        <w:t>. Th</w:t>
      </w:r>
      <w:r w:rsidR="00A56A48" w:rsidRPr="00D5324D">
        <w:rPr>
          <w:rFonts w:ascii="Arial" w:eastAsia="Times New Roman" w:hAnsi="Arial" w:cs="Arial"/>
          <w:lang w:eastAsia="en-GB"/>
        </w:rPr>
        <w:t>ese</w:t>
      </w:r>
      <w:r w:rsidRPr="00D5324D">
        <w:rPr>
          <w:rFonts w:ascii="Arial" w:eastAsia="Times New Roman" w:hAnsi="Arial" w:cs="Arial"/>
          <w:lang w:eastAsia="en-GB"/>
        </w:rPr>
        <w:t xml:space="preserve"> guidelines</w:t>
      </w:r>
      <w:r w:rsidR="00A56A48" w:rsidRPr="00D5324D">
        <w:rPr>
          <w:rFonts w:ascii="Arial" w:eastAsia="Times New Roman" w:hAnsi="Arial" w:cs="Arial"/>
          <w:lang w:eastAsia="en-GB"/>
        </w:rPr>
        <w:t xml:space="preserve"> together with </w:t>
      </w:r>
      <w:r w:rsidR="00613DB3">
        <w:rPr>
          <w:rFonts w:ascii="Arial" w:eastAsia="Times New Roman" w:hAnsi="Arial" w:cs="Arial"/>
          <w:lang w:eastAsia="en-GB"/>
        </w:rPr>
        <w:t>r</w:t>
      </w:r>
      <w:r w:rsidR="00613DB3" w:rsidRPr="00D5324D">
        <w:rPr>
          <w:rFonts w:ascii="Arial" w:eastAsia="Times New Roman" w:hAnsi="Arial" w:cs="Arial"/>
          <w:lang w:eastAsia="en-GB"/>
        </w:rPr>
        <w:t xml:space="preserve">egistration </w:t>
      </w:r>
      <w:r w:rsidR="00613DB3">
        <w:rPr>
          <w:rFonts w:ascii="Arial" w:eastAsia="Times New Roman" w:hAnsi="Arial" w:cs="Arial"/>
          <w:lang w:eastAsia="en-GB"/>
        </w:rPr>
        <w:t>f</w:t>
      </w:r>
      <w:r w:rsidR="00613DB3" w:rsidRPr="00D5324D">
        <w:rPr>
          <w:rFonts w:ascii="Arial" w:eastAsia="Times New Roman" w:hAnsi="Arial" w:cs="Arial"/>
          <w:lang w:eastAsia="en-GB"/>
        </w:rPr>
        <w:t xml:space="preserve">orm </w:t>
      </w:r>
      <w:r w:rsidRPr="00D5324D">
        <w:rPr>
          <w:rFonts w:ascii="Arial" w:eastAsia="Times New Roman" w:hAnsi="Arial" w:cs="Arial"/>
          <w:lang w:eastAsia="en-GB"/>
        </w:rPr>
        <w:t xml:space="preserve">will be posted together will the call of </w:t>
      </w:r>
      <w:r w:rsidR="00613DB3">
        <w:rPr>
          <w:rFonts w:ascii="Arial" w:eastAsia="Times New Roman" w:hAnsi="Arial" w:cs="Arial"/>
          <w:lang w:eastAsia="en-GB"/>
        </w:rPr>
        <w:t>a</w:t>
      </w:r>
      <w:r w:rsidR="00613DB3" w:rsidRPr="00D5324D">
        <w:rPr>
          <w:rFonts w:ascii="Arial" w:eastAsia="Times New Roman" w:hAnsi="Arial" w:cs="Arial"/>
          <w:lang w:eastAsia="en-GB"/>
        </w:rPr>
        <w:t>bstracts</w:t>
      </w:r>
      <w:r w:rsidR="00242AEE" w:rsidRPr="00D5324D">
        <w:rPr>
          <w:rFonts w:ascii="Arial" w:eastAsia="Times New Roman" w:hAnsi="Arial" w:cs="Arial"/>
          <w:lang w:eastAsia="en-GB"/>
        </w:rPr>
        <w:t xml:space="preserve">. </w:t>
      </w:r>
      <w:r w:rsidR="00FE4CC4" w:rsidRPr="00D5324D">
        <w:rPr>
          <w:rFonts w:ascii="Arial" w:eastAsia="Times New Roman" w:hAnsi="Arial" w:cs="Arial"/>
          <w:lang w:eastAsia="en-GB"/>
        </w:rPr>
        <w:t xml:space="preserve">During KASH Conference, </w:t>
      </w:r>
      <w:r w:rsidR="00FE4CC4" w:rsidRPr="00391B73">
        <w:rPr>
          <w:rFonts w:ascii="Arial" w:eastAsia="Times New Roman" w:hAnsi="Arial" w:cs="Arial"/>
          <w:b/>
          <w:u w:val="single"/>
          <w:lang w:eastAsia="en-GB"/>
        </w:rPr>
        <w:t xml:space="preserve">a Young Investigators Scientific Session will be included in the Program which will provide a forum for them to make their </w:t>
      </w:r>
      <w:r w:rsidR="00613DB3">
        <w:rPr>
          <w:rFonts w:ascii="Arial" w:eastAsia="Times New Roman" w:hAnsi="Arial" w:cs="Arial"/>
          <w:b/>
          <w:u w:val="single"/>
          <w:lang w:eastAsia="en-GB"/>
        </w:rPr>
        <w:t>o</w:t>
      </w:r>
      <w:r w:rsidR="00613DB3" w:rsidRPr="00391B73">
        <w:rPr>
          <w:rFonts w:ascii="Arial" w:eastAsia="Times New Roman" w:hAnsi="Arial" w:cs="Arial"/>
          <w:b/>
          <w:u w:val="single"/>
          <w:lang w:eastAsia="en-GB"/>
        </w:rPr>
        <w:t xml:space="preserve">ral </w:t>
      </w:r>
      <w:r w:rsidR="00613DB3">
        <w:rPr>
          <w:rFonts w:ascii="Arial" w:eastAsia="Times New Roman" w:hAnsi="Arial" w:cs="Arial"/>
          <w:b/>
          <w:u w:val="single"/>
          <w:lang w:eastAsia="en-GB"/>
        </w:rPr>
        <w:t>p</w:t>
      </w:r>
      <w:r w:rsidR="00613DB3" w:rsidRPr="00391B73">
        <w:rPr>
          <w:rFonts w:ascii="Arial" w:eastAsia="Times New Roman" w:hAnsi="Arial" w:cs="Arial"/>
          <w:b/>
          <w:u w:val="single"/>
          <w:lang w:eastAsia="en-GB"/>
        </w:rPr>
        <w:t>resentations</w:t>
      </w:r>
      <w:r w:rsidR="00FE4CC4" w:rsidRPr="00391B73">
        <w:rPr>
          <w:rFonts w:ascii="Arial" w:eastAsia="Times New Roman" w:hAnsi="Arial" w:cs="Arial"/>
          <w:b/>
          <w:u w:val="single"/>
          <w:lang w:eastAsia="en-GB"/>
        </w:rPr>
        <w:t xml:space="preserve">. </w:t>
      </w:r>
    </w:p>
    <w:p w14:paraId="7CA48075" w14:textId="77777777" w:rsidR="00D1140E" w:rsidRPr="00D5324D" w:rsidRDefault="00D1140E" w:rsidP="00D1140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DE11299" w14:textId="77777777" w:rsidR="00B2467B" w:rsidRPr="00D5324D" w:rsidRDefault="00B2467B" w:rsidP="00D5324D">
      <w:pPr>
        <w:pStyle w:val="ListParagraph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en-GB"/>
        </w:rPr>
      </w:pPr>
      <w:r w:rsidRPr="00D5324D">
        <w:rPr>
          <w:rFonts w:ascii="Arial" w:eastAsia="Times New Roman" w:hAnsi="Arial" w:cs="Arial"/>
          <w:b/>
          <w:bCs/>
          <w:lang w:eastAsia="en-GB"/>
        </w:rPr>
        <w:t xml:space="preserve">Guidelines, Eligibility and Selection Criteria </w:t>
      </w:r>
    </w:p>
    <w:p w14:paraId="4E93486E" w14:textId="77777777" w:rsidR="00050CDB" w:rsidRPr="00D5324D" w:rsidRDefault="00050CDB" w:rsidP="00A11B5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D5324D">
        <w:rPr>
          <w:rFonts w:ascii="Arial" w:eastAsia="Times New Roman" w:hAnsi="Arial" w:cs="Arial"/>
          <w:lang w:eastAsia="en-GB"/>
        </w:rPr>
        <w:t>The Young Investigator should be a Kenyan citizen working undertaking his/her research in Kenya</w:t>
      </w:r>
    </w:p>
    <w:p w14:paraId="034E7D6E" w14:textId="77777777" w:rsidR="00D10083" w:rsidRDefault="00B2467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D10083">
        <w:rPr>
          <w:rFonts w:ascii="Arial" w:eastAsia="Times New Roman" w:hAnsi="Arial" w:cs="Arial"/>
          <w:lang w:eastAsia="en-GB"/>
        </w:rPr>
        <w:t xml:space="preserve">The upper age limit of the young </w:t>
      </w:r>
      <w:r w:rsidR="00050CDB" w:rsidRPr="00D10083">
        <w:rPr>
          <w:rFonts w:ascii="Arial" w:eastAsia="Times New Roman" w:hAnsi="Arial" w:cs="Arial"/>
          <w:lang w:eastAsia="en-GB"/>
        </w:rPr>
        <w:t xml:space="preserve">investigator applying for </w:t>
      </w:r>
      <w:r w:rsidRPr="00D10083">
        <w:rPr>
          <w:rFonts w:ascii="Arial" w:eastAsia="Times New Roman" w:hAnsi="Arial" w:cs="Arial"/>
          <w:lang w:eastAsia="en-GB"/>
        </w:rPr>
        <w:t xml:space="preserve">the award is </w:t>
      </w:r>
      <w:r w:rsidR="00EA29B8" w:rsidRPr="00D10083">
        <w:rPr>
          <w:rFonts w:ascii="Arial" w:eastAsia="Times New Roman" w:hAnsi="Arial" w:cs="Arial"/>
          <w:lang w:eastAsia="en-GB"/>
        </w:rPr>
        <w:t>40</w:t>
      </w:r>
      <w:r w:rsidRPr="00D10083">
        <w:rPr>
          <w:rFonts w:ascii="Arial" w:eastAsia="Times New Roman" w:hAnsi="Arial" w:cs="Arial"/>
          <w:lang w:eastAsia="en-GB"/>
        </w:rPr>
        <w:t xml:space="preserve"> years</w:t>
      </w:r>
      <w:r w:rsidR="00D10083" w:rsidRPr="00D10083">
        <w:rPr>
          <w:rFonts w:ascii="Arial" w:eastAsia="Times New Roman" w:hAnsi="Arial" w:cs="Arial"/>
          <w:lang w:eastAsia="en-GB"/>
        </w:rPr>
        <w:t xml:space="preserve"> fo</w:t>
      </w:r>
      <w:r w:rsidR="00D10083">
        <w:rPr>
          <w:rFonts w:ascii="Arial" w:eastAsia="Times New Roman" w:hAnsi="Arial" w:cs="Arial"/>
          <w:lang w:eastAsia="en-GB"/>
        </w:rPr>
        <w:t>r female and 35 years for male</w:t>
      </w:r>
      <w:r w:rsidR="00D10083" w:rsidRPr="00D10083">
        <w:rPr>
          <w:rFonts w:ascii="Arial" w:eastAsia="Times New Roman" w:hAnsi="Arial" w:cs="Arial"/>
          <w:lang w:eastAsia="en-GB"/>
        </w:rPr>
        <w:t xml:space="preserve"> investigators.</w:t>
      </w:r>
      <w:r w:rsidRPr="00D10083">
        <w:rPr>
          <w:rFonts w:ascii="Arial" w:eastAsia="Times New Roman" w:hAnsi="Arial" w:cs="Arial"/>
          <w:lang w:eastAsia="en-GB"/>
        </w:rPr>
        <w:t xml:space="preserve"> </w:t>
      </w:r>
    </w:p>
    <w:p w14:paraId="752E93CA" w14:textId="6F719F08" w:rsidR="00B2467B" w:rsidRPr="00D10083" w:rsidRDefault="00B2467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D10083">
        <w:rPr>
          <w:rFonts w:ascii="Arial" w:eastAsia="Times New Roman" w:hAnsi="Arial" w:cs="Arial"/>
          <w:lang w:eastAsia="en-GB"/>
        </w:rPr>
        <w:t xml:space="preserve">Registered/Enrolled in a </w:t>
      </w:r>
      <w:r w:rsidR="00F77E82" w:rsidRPr="00D10083">
        <w:rPr>
          <w:rFonts w:ascii="Arial" w:eastAsia="Times New Roman" w:hAnsi="Arial" w:cs="Arial"/>
          <w:lang w:eastAsia="en-GB"/>
        </w:rPr>
        <w:t>recognised U</w:t>
      </w:r>
      <w:r w:rsidRPr="00D10083">
        <w:rPr>
          <w:rFonts w:ascii="Arial" w:eastAsia="Times New Roman" w:hAnsi="Arial" w:cs="Arial"/>
          <w:lang w:eastAsia="en-GB"/>
        </w:rPr>
        <w:t>niversity</w:t>
      </w:r>
      <w:r w:rsidR="00F77E82" w:rsidRPr="00D10083">
        <w:rPr>
          <w:rFonts w:ascii="Arial" w:eastAsia="Times New Roman" w:hAnsi="Arial" w:cs="Arial"/>
          <w:lang w:eastAsia="en-GB"/>
        </w:rPr>
        <w:t xml:space="preserve"> locally or internationally as a Post-Graduate Student pursuing either PhD or MSc in any of the 6 </w:t>
      </w:r>
      <w:r w:rsidR="00050CDB" w:rsidRPr="00D10083">
        <w:rPr>
          <w:rFonts w:ascii="Arial" w:eastAsia="Times New Roman" w:hAnsi="Arial" w:cs="Arial"/>
          <w:lang w:eastAsia="en-GB"/>
        </w:rPr>
        <w:t>Programmatic</w:t>
      </w:r>
      <w:r w:rsidR="00F77E82" w:rsidRPr="00D10083">
        <w:rPr>
          <w:rFonts w:ascii="Arial" w:eastAsia="Times New Roman" w:hAnsi="Arial" w:cs="Arial"/>
          <w:lang w:eastAsia="en-GB"/>
        </w:rPr>
        <w:t xml:space="preserve"> Areas of KEMRI </w:t>
      </w:r>
      <w:r w:rsidR="00050CDB" w:rsidRPr="00D10083">
        <w:rPr>
          <w:rFonts w:ascii="Arial" w:eastAsia="Times New Roman" w:hAnsi="Arial" w:cs="Arial"/>
          <w:lang w:eastAsia="en-GB"/>
        </w:rPr>
        <w:t>(</w:t>
      </w:r>
      <w:hyperlink r:id="rId10" w:history="1">
        <w:r w:rsidR="00221FEB" w:rsidRPr="00296A1D">
          <w:rPr>
            <w:rStyle w:val="Hyperlink"/>
            <w:rFonts w:ascii="Arial" w:eastAsia="Times New Roman" w:hAnsi="Arial" w:cs="Arial"/>
            <w:lang w:eastAsia="en-GB"/>
          </w:rPr>
          <w:t>www.kemri.go.ke</w:t>
        </w:r>
      </w:hyperlink>
      <w:r w:rsidR="00050CDB" w:rsidRPr="00D10083">
        <w:rPr>
          <w:rFonts w:ascii="Arial" w:eastAsia="Times New Roman" w:hAnsi="Arial" w:cs="Arial"/>
          <w:lang w:eastAsia="en-GB"/>
        </w:rPr>
        <w:t>)</w:t>
      </w:r>
      <w:r w:rsidRPr="00D10083">
        <w:rPr>
          <w:rFonts w:ascii="Arial" w:eastAsia="Times New Roman" w:hAnsi="Arial" w:cs="Arial"/>
          <w:lang w:eastAsia="en-GB"/>
        </w:rPr>
        <w:t>.</w:t>
      </w:r>
      <w:r w:rsidR="00613DB3" w:rsidRPr="00D10083">
        <w:rPr>
          <w:rFonts w:ascii="Arial" w:eastAsia="Times New Roman" w:hAnsi="Arial" w:cs="Arial"/>
          <w:lang w:eastAsia="en-GB"/>
        </w:rPr>
        <w:t xml:space="preserve"> Proof of studentship maybe requested by the Panel.</w:t>
      </w:r>
    </w:p>
    <w:p w14:paraId="16E89A62" w14:textId="29A1372F" w:rsidR="00B2467B" w:rsidRPr="00D5324D" w:rsidRDefault="00B2467B" w:rsidP="00A11B5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D5324D">
        <w:rPr>
          <w:rFonts w:ascii="Arial" w:eastAsia="Times New Roman" w:hAnsi="Arial" w:cs="Arial"/>
          <w:lang w:eastAsia="en-GB"/>
        </w:rPr>
        <w:t xml:space="preserve">The duly filled </w:t>
      </w:r>
      <w:r w:rsidRPr="00EA29B8">
        <w:rPr>
          <w:rFonts w:ascii="Arial" w:eastAsia="Times New Roman" w:hAnsi="Arial" w:cs="Arial"/>
          <w:u w:val="single"/>
          <w:lang w:eastAsia="en-GB"/>
        </w:rPr>
        <w:t xml:space="preserve">registration </w:t>
      </w:r>
      <w:r w:rsidR="00050CDB" w:rsidRPr="00EA29B8">
        <w:rPr>
          <w:rFonts w:ascii="Arial" w:eastAsia="Times New Roman" w:hAnsi="Arial" w:cs="Arial"/>
          <w:u w:val="single"/>
          <w:lang w:eastAsia="en-GB"/>
        </w:rPr>
        <w:t>form</w:t>
      </w:r>
      <w:r w:rsidR="00314AAD" w:rsidRPr="00EA29B8">
        <w:rPr>
          <w:rFonts w:ascii="Arial" w:eastAsia="Times New Roman" w:hAnsi="Arial" w:cs="Arial"/>
          <w:u w:val="single"/>
          <w:lang w:eastAsia="en-GB"/>
        </w:rPr>
        <w:t xml:space="preserve"> (ANNEX 1)</w:t>
      </w:r>
      <w:r w:rsidR="00050CDB" w:rsidRPr="00EA29B8">
        <w:rPr>
          <w:rFonts w:ascii="Arial" w:eastAsia="Times New Roman" w:hAnsi="Arial" w:cs="Arial"/>
          <w:lang w:eastAsia="en-GB"/>
        </w:rPr>
        <w:t xml:space="preserve">, </w:t>
      </w:r>
      <w:r w:rsidR="00050CDB" w:rsidRPr="00D5324D">
        <w:rPr>
          <w:rFonts w:ascii="Arial" w:eastAsia="Times New Roman" w:hAnsi="Arial" w:cs="Arial"/>
          <w:lang w:eastAsia="en-GB"/>
        </w:rPr>
        <w:t xml:space="preserve">accompanied with an </w:t>
      </w:r>
      <w:r w:rsidR="00613DB3">
        <w:rPr>
          <w:rFonts w:ascii="Arial" w:eastAsia="Times New Roman" w:hAnsi="Arial" w:cs="Arial"/>
          <w:lang w:eastAsia="en-GB"/>
        </w:rPr>
        <w:t>a</w:t>
      </w:r>
      <w:r w:rsidR="00613DB3" w:rsidRPr="00D5324D">
        <w:rPr>
          <w:rFonts w:ascii="Arial" w:eastAsia="Times New Roman" w:hAnsi="Arial" w:cs="Arial"/>
          <w:lang w:eastAsia="en-GB"/>
        </w:rPr>
        <w:t xml:space="preserve">bstract </w:t>
      </w:r>
      <w:r w:rsidR="00613DB3">
        <w:rPr>
          <w:rFonts w:ascii="Arial" w:eastAsia="Times New Roman" w:hAnsi="Arial" w:cs="Arial"/>
          <w:lang w:eastAsia="en-GB"/>
        </w:rPr>
        <w:t>written in accordance with K</w:t>
      </w:r>
      <w:r w:rsidR="00050CDB" w:rsidRPr="00D5324D">
        <w:rPr>
          <w:rFonts w:ascii="Arial" w:eastAsia="Times New Roman" w:hAnsi="Arial" w:cs="Arial"/>
          <w:lang w:eastAsia="en-GB"/>
        </w:rPr>
        <w:t>ASH Abstract Guidelines</w:t>
      </w:r>
      <w:r w:rsidR="00613DB3">
        <w:rPr>
          <w:rFonts w:ascii="Arial" w:eastAsia="Times New Roman" w:hAnsi="Arial" w:cs="Arial"/>
          <w:lang w:eastAsia="en-GB"/>
        </w:rPr>
        <w:t xml:space="preserve"> (visit:-</w:t>
      </w:r>
      <w:r w:rsidR="00050CDB" w:rsidRPr="00D5324D">
        <w:rPr>
          <w:rFonts w:ascii="Arial" w:eastAsia="Times New Roman" w:hAnsi="Arial" w:cs="Arial"/>
          <w:lang w:eastAsia="en-GB"/>
        </w:rPr>
        <w:t xml:space="preserve"> </w:t>
      </w:r>
      <w:hyperlink r:id="rId11" w:anchor="1580206178939-5ee8e7d1-844d" w:history="1">
        <w:r w:rsidR="00221FEB">
          <w:rPr>
            <w:rStyle w:val="Hyperlink"/>
            <w:rFonts w:ascii="Arial" w:eastAsia="Times New Roman" w:hAnsi="Arial" w:cs="Arial"/>
            <w:lang w:eastAsia="en-GB"/>
          </w:rPr>
          <w:t>KASH Abstract Submission Guidelines</w:t>
        </w:r>
      </w:hyperlink>
      <w:r w:rsidR="00221FEB">
        <w:rPr>
          <w:rFonts w:ascii="Arial" w:eastAsia="Times New Roman" w:hAnsi="Arial" w:cs="Arial"/>
          <w:lang w:eastAsia="en-GB"/>
        </w:rPr>
        <w:t xml:space="preserve">) </w:t>
      </w:r>
      <w:r w:rsidRPr="00D5324D">
        <w:rPr>
          <w:rFonts w:ascii="Arial" w:eastAsia="Times New Roman" w:hAnsi="Arial" w:cs="Arial"/>
          <w:lang w:eastAsia="en-GB"/>
        </w:rPr>
        <w:t xml:space="preserve">along with full length research paper must reach </w:t>
      </w:r>
      <w:r w:rsidR="00613DB3">
        <w:rPr>
          <w:rFonts w:ascii="Arial" w:eastAsia="Times New Roman" w:hAnsi="Arial" w:cs="Arial"/>
          <w:lang w:eastAsia="en-GB"/>
        </w:rPr>
        <w:t xml:space="preserve">the Team Leader of the Selection Panel </w:t>
      </w:r>
      <w:r w:rsidRPr="00D5324D">
        <w:rPr>
          <w:rFonts w:ascii="Arial" w:eastAsia="Times New Roman" w:hAnsi="Arial" w:cs="Arial"/>
          <w:lang w:eastAsia="en-GB"/>
        </w:rPr>
        <w:t xml:space="preserve">by email to </w:t>
      </w:r>
      <w:hyperlink r:id="rId12" w:history="1">
        <w:r w:rsidR="00221FEB" w:rsidRPr="00296A1D">
          <w:rPr>
            <w:rStyle w:val="Hyperlink"/>
            <w:rFonts w:ascii="Arial" w:eastAsia="Times New Roman" w:hAnsi="Arial" w:cs="Arial"/>
            <w:lang w:eastAsia="en-GB"/>
          </w:rPr>
          <w:t>kash@kemri.go.ke</w:t>
        </w:r>
      </w:hyperlink>
      <w:r w:rsidR="00DE1F66" w:rsidRPr="00D5324D">
        <w:rPr>
          <w:rFonts w:ascii="Arial" w:eastAsia="Times New Roman" w:hAnsi="Arial" w:cs="Arial"/>
          <w:lang w:eastAsia="en-GB"/>
        </w:rPr>
        <w:t xml:space="preserve"> </w:t>
      </w:r>
      <w:r w:rsidRPr="00D5324D">
        <w:rPr>
          <w:rFonts w:ascii="Arial" w:eastAsia="Times New Roman" w:hAnsi="Arial" w:cs="Arial"/>
          <w:lang w:eastAsia="en-GB"/>
        </w:rPr>
        <w:t>not late</w:t>
      </w:r>
      <w:r w:rsidR="00DE1F66" w:rsidRPr="00D5324D">
        <w:rPr>
          <w:rFonts w:ascii="Arial" w:eastAsia="Times New Roman" w:hAnsi="Arial" w:cs="Arial"/>
          <w:lang w:eastAsia="en-GB"/>
        </w:rPr>
        <w:t xml:space="preserve">r than </w:t>
      </w:r>
      <w:r w:rsidR="006D50DF" w:rsidRPr="00D5324D">
        <w:rPr>
          <w:rFonts w:ascii="Arial" w:eastAsia="Times New Roman" w:hAnsi="Arial" w:cs="Arial"/>
          <w:lang w:eastAsia="en-GB"/>
        </w:rPr>
        <w:t>30</w:t>
      </w:r>
      <w:r w:rsidR="00FE4CC4" w:rsidRPr="00D5324D">
        <w:rPr>
          <w:rFonts w:ascii="Arial" w:eastAsia="Times New Roman" w:hAnsi="Arial" w:cs="Arial"/>
          <w:lang w:eastAsia="en-GB"/>
        </w:rPr>
        <w:t xml:space="preserve">th </w:t>
      </w:r>
      <w:r w:rsidR="006D50DF" w:rsidRPr="00D5324D">
        <w:rPr>
          <w:rFonts w:ascii="Arial" w:eastAsia="Times New Roman" w:hAnsi="Arial" w:cs="Arial"/>
          <w:lang w:eastAsia="en-GB"/>
        </w:rPr>
        <w:t>November</w:t>
      </w:r>
      <w:r w:rsidR="00613DB3">
        <w:rPr>
          <w:rFonts w:ascii="Arial" w:eastAsia="Times New Roman" w:hAnsi="Arial" w:cs="Arial"/>
          <w:lang w:eastAsia="en-GB"/>
        </w:rPr>
        <w:t xml:space="preserve"> </w:t>
      </w:r>
      <w:r w:rsidR="00613DB3" w:rsidRPr="00D5324D">
        <w:rPr>
          <w:rFonts w:ascii="Arial" w:eastAsia="Times New Roman" w:hAnsi="Arial" w:cs="Arial"/>
          <w:lang w:eastAsia="en-GB"/>
        </w:rPr>
        <w:t>for the year preceding KASH Conference</w:t>
      </w:r>
      <w:r w:rsidR="00613DB3">
        <w:rPr>
          <w:rFonts w:ascii="Arial" w:eastAsia="Times New Roman" w:hAnsi="Arial" w:cs="Arial"/>
          <w:lang w:eastAsia="en-GB"/>
        </w:rPr>
        <w:t>.</w:t>
      </w:r>
    </w:p>
    <w:p w14:paraId="74775EAA" w14:textId="77777777" w:rsidR="00B2467B" w:rsidRPr="00D5324D" w:rsidRDefault="00B2467B" w:rsidP="00A11B5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D5324D">
        <w:rPr>
          <w:rFonts w:ascii="Arial" w:eastAsia="Times New Roman" w:hAnsi="Arial" w:cs="Arial"/>
          <w:lang w:eastAsia="en-GB"/>
        </w:rPr>
        <w:lastRenderedPageBreak/>
        <w:t>The abstract/</w:t>
      </w:r>
      <w:r w:rsidR="00613DB3">
        <w:rPr>
          <w:rFonts w:ascii="Arial" w:eastAsia="Times New Roman" w:hAnsi="Arial" w:cs="Arial"/>
          <w:lang w:eastAsia="en-GB"/>
        </w:rPr>
        <w:t>p</w:t>
      </w:r>
      <w:r w:rsidR="00613DB3" w:rsidRPr="00D5324D">
        <w:rPr>
          <w:rFonts w:ascii="Arial" w:eastAsia="Times New Roman" w:hAnsi="Arial" w:cs="Arial"/>
          <w:lang w:eastAsia="en-GB"/>
        </w:rPr>
        <w:t xml:space="preserve">aper </w:t>
      </w:r>
      <w:r w:rsidRPr="00D5324D">
        <w:rPr>
          <w:rFonts w:ascii="Arial" w:eastAsia="Times New Roman" w:hAnsi="Arial" w:cs="Arial"/>
          <w:lang w:eastAsia="en-GB"/>
        </w:rPr>
        <w:t xml:space="preserve">submitted must be </w:t>
      </w:r>
      <w:r w:rsidR="00BD5FD0" w:rsidRPr="00D5324D">
        <w:rPr>
          <w:rFonts w:ascii="Arial" w:eastAsia="Times New Roman" w:hAnsi="Arial" w:cs="Arial"/>
          <w:lang w:eastAsia="en-GB"/>
        </w:rPr>
        <w:t xml:space="preserve">by the young </w:t>
      </w:r>
      <w:r w:rsidR="00D1140E" w:rsidRPr="00D5324D">
        <w:rPr>
          <w:rFonts w:ascii="Arial" w:eastAsia="Times New Roman" w:hAnsi="Arial" w:cs="Arial"/>
          <w:lang w:eastAsia="en-GB"/>
        </w:rPr>
        <w:t>Investigator</w:t>
      </w:r>
      <w:r w:rsidR="00BD5FD0" w:rsidRPr="00D5324D">
        <w:rPr>
          <w:rFonts w:ascii="Arial" w:eastAsia="Times New Roman" w:hAnsi="Arial" w:cs="Arial"/>
          <w:lang w:eastAsia="en-GB"/>
        </w:rPr>
        <w:t xml:space="preserve"> </w:t>
      </w:r>
      <w:r w:rsidRPr="00D5324D">
        <w:rPr>
          <w:rFonts w:ascii="Arial" w:eastAsia="Times New Roman" w:hAnsi="Arial" w:cs="Arial"/>
          <w:lang w:eastAsia="en-GB"/>
        </w:rPr>
        <w:t>a</w:t>
      </w:r>
      <w:r w:rsidR="00BD5FD0" w:rsidRPr="00D5324D">
        <w:rPr>
          <w:rFonts w:ascii="Arial" w:eastAsia="Times New Roman" w:hAnsi="Arial" w:cs="Arial"/>
          <w:lang w:eastAsia="en-GB"/>
        </w:rPr>
        <w:t>s the</w:t>
      </w:r>
      <w:r w:rsidRPr="00D5324D">
        <w:rPr>
          <w:rFonts w:ascii="Arial" w:eastAsia="Times New Roman" w:hAnsi="Arial" w:cs="Arial"/>
          <w:lang w:eastAsia="en-GB"/>
        </w:rPr>
        <w:t xml:space="preserve"> </w:t>
      </w:r>
      <w:r w:rsidR="00DE1F66" w:rsidRPr="00D5324D">
        <w:rPr>
          <w:rFonts w:ascii="Arial" w:eastAsia="Times New Roman" w:hAnsi="Arial" w:cs="Arial"/>
          <w:lang w:eastAsia="en-GB"/>
        </w:rPr>
        <w:t>lead</w:t>
      </w:r>
      <w:r w:rsidRPr="00D5324D">
        <w:rPr>
          <w:rFonts w:ascii="Arial" w:eastAsia="Times New Roman" w:hAnsi="Arial" w:cs="Arial"/>
          <w:lang w:eastAsia="en-GB"/>
        </w:rPr>
        <w:t xml:space="preserve"> author </w:t>
      </w:r>
      <w:r w:rsidR="00BD5FD0" w:rsidRPr="00D5324D">
        <w:rPr>
          <w:rFonts w:ascii="Arial" w:eastAsia="Times New Roman" w:hAnsi="Arial" w:cs="Arial"/>
          <w:lang w:eastAsia="en-GB"/>
        </w:rPr>
        <w:t xml:space="preserve">of </w:t>
      </w:r>
      <w:r w:rsidRPr="00D5324D">
        <w:rPr>
          <w:rFonts w:ascii="Arial" w:eastAsia="Times New Roman" w:hAnsi="Arial" w:cs="Arial"/>
          <w:lang w:eastAsia="en-GB"/>
        </w:rPr>
        <w:t xml:space="preserve">paper and the research work </w:t>
      </w:r>
      <w:r w:rsidR="006D50DF" w:rsidRPr="00D5324D">
        <w:rPr>
          <w:rFonts w:ascii="Arial" w:eastAsia="Times New Roman" w:hAnsi="Arial" w:cs="Arial"/>
          <w:lang w:eastAsia="en-GB"/>
        </w:rPr>
        <w:t>must be</w:t>
      </w:r>
      <w:r w:rsidR="009B64A3" w:rsidRPr="00D5324D">
        <w:rPr>
          <w:rFonts w:ascii="Arial" w:eastAsia="Times New Roman" w:hAnsi="Arial" w:cs="Arial"/>
          <w:lang w:eastAsia="en-GB"/>
        </w:rPr>
        <w:t xml:space="preserve"> </w:t>
      </w:r>
      <w:r w:rsidRPr="00D5324D">
        <w:rPr>
          <w:rFonts w:ascii="Arial" w:eastAsia="Times New Roman" w:hAnsi="Arial" w:cs="Arial"/>
          <w:lang w:eastAsia="en-GB"/>
        </w:rPr>
        <w:t xml:space="preserve">certified by the </w:t>
      </w:r>
      <w:r w:rsidR="00D1140E" w:rsidRPr="00D5324D">
        <w:rPr>
          <w:rFonts w:ascii="Arial" w:eastAsia="Times New Roman" w:hAnsi="Arial" w:cs="Arial"/>
          <w:lang w:eastAsia="en-GB"/>
        </w:rPr>
        <w:t>Mentor/ Supervisor / Investigator /</w:t>
      </w:r>
      <w:r w:rsidRPr="00D5324D">
        <w:rPr>
          <w:rFonts w:ascii="Arial" w:eastAsia="Times New Roman" w:hAnsi="Arial" w:cs="Arial"/>
          <w:lang w:eastAsia="en-GB"/>
        </w:rPr>
        <w:t>Head.</w:t>
      </w:r>
    </w:p>
    <w:p w14:paraId="2277A163" w14:textId="77777777" w:rsidR="00B2467B" w:rsidRPr="00D5324D" w:rsidRDefault="00B2467B" w:rsidP="00A11B5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D5324D">
        <w:rPr>
          <w:rFonts w:ascii="Arial" w:eastAsia="Times New Roman" w:hAnsi="Arial" w:cs="Arial"/>
          <w:lang w:eastAsia="en-GB"/>
        </w:rPr>
        <w:t xml:space="preserve">Young </w:t>
      </w:r>
      <w:r w:rsidR="00D1140E" w:rsidRPr="00D5324D">
        <w:rPr>
          <w:rFonts w:ascii="Arial" w:eastAsia="Times New Roman" w:hAnsi="Arial" w:cs="Arial"/>
          <w:lang w:eastAsia="en-GB"/>
        </w:rPr>
        <w:t>Investigator</w:t>
      </w:r>
      <w:r w:rsidRPr="00D5324D">
        <w:rPr>
          <w:rFonts w:ascii="Arial" w:eastAsia="Times New Roman" w:hAnsi="Arial" w:cs="Arial"/>
          <w:lang w:eastAsia="en-GB"/>
        </w:rPr>
        <w:t xml:space="preserve"> can present only one paper </w:t>
      </w:r>
      <w:r w:rsidR="00EA29B8">
        <w:rPr>
          <w:rFonts w:ascii="Arial" w:eastAsia="Times New Roman" w:hAnsi="Arial" w:cs="Arial"/>
          <w:lang w:eastAsia="en-GB"/>
        </w:rPr>
        <w:t>in their oral session</w:t>
      </w:r>
      <w:r w:rsidRPr="00D5324D">
        <w:rPr>
          <w:rFonts w:ascii="Arial" w:eastAsia="Times New Roman" w:hAnsi="Arial" w:cs="Arial"/>
          <w:lang w:eastAsia="en-GB"/>
        </w:rPr>
        <w:t>.</w:t>
      </w:r>
    </w:p>
    <w:p w14:paraId="62770FBB" w14:textId="39852729" w:rsidR="00B2467B" w:rsidRDefault="00B2467B" w:rsidP="00A11B5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D5324D">
        <w:rPr>
          <w:rFonts w:ascii="Arial" w:eastAsia="Times New Roman" w:hAnsi="Arial" w:cs="Arial"/>
          <w:lang w:eastAsia="en-GB"/>
        </w:rPr>
        <w:t>Each nominee is required to make a</w:t>
      </w:r>
      <w:r w:rsidR="00680F14" w:rsidRPr="00D5324D">
        <w:rPr>
          <w:rFonts w:ascii="Arial" w:eastAsia="Times New Roman" w:hAnsi="Arial" w:cs="Arial"/>
          <w:lang w:eastAsia="en-GB"/>
        </w:rPr>
        <w:t>n</w:t>
      </w:r>
      <w:r w:rsidRPr="00D5324D">
        <w:rPr>
          <w:rFonts w:ascii="Arial" w:eastAsia="Times New Roman" w:hAnsi="Arial" w:cs="Arial"/>
          <w:lang w:eastAsia="en-GB"/>
        </w:rPr>
        <w:t xml:space="preserve"> </w:t>
      </w:r>
      <w:r w:rsidR="00613DB3">
        <w:rPr>
          <w:rFonts w:ascii="Arial" w:eastAsia="Times New Roman" w:hAnsi="Arial" w:cs="Arial"/>
          <w:lang w:eastAsia="en-GB"/>
        </w:rPr>
        <w:t>o</w:t>
      </w:r>
      <w:r w:rsidR="00613DB3" w:rsidRPr="00D5324D">
        <w:rPr>
          <w:rFonts w:ascii="Arial" w:eastAsia="Times New Roman" w:hAnsi="Arial" w:cs="Arial"/>
          <w:lang w:eastAsia="en-GB"/>
        </w:rPr>
        <w:t xml:space="preserve">ral </w:t>
      </w:r>
      <w:r w:rsidRPr="00D5324D">
        <w:rPr>
          <w:rFonts w:ascii="Arial" w:eastAsia="Times New Roman" w:hAnsi="Arial" w:cs="Arial"/>
          <w:lang w:eastAsia="en-GB"/>
        </w:rPr>
        <w:t>presentation (1</w:t>
      </w:r>
      <w:r w:rsidR="00680F14" w:rsidRPr="00D5324D">
        <w:rPr>
          <w:rFonts w:ascii="Arial" w:eastAsia="Times New Roman" w:hAnsi="Arial" w:cs="Arial"/>
          <w:lang w:eastAsia="en-GB"/>
        </w:rPr>
        <w:t>0</w:t>
      </w:r>
      <w:r w:rsidRPr="00D5324D">
        <w:rPr>
          <w:rFonts w:ascii="Arial" w:eastAsia="Times New Roman" w:hAnsi="Arial" w:cs="Arial"/>
          <w:lang w:eastAsia="en-GB"/>
        </w:rPr>
        <w:t xml:space="preserve"> minutes) about his/her research work </w:t>
      </w:r>
      <w:r w:rsidR="00D1140E" w:rsidRPr="00D5324D">
        <w:rPr>
          <w:rFonts w:ascii="Arial" w:eastAsia="Times New Roman" w:hAnsi="Arial" w:cs="Arial"/>
          <w:lang w:eastAsia="en-GB"/>
        </w:rPr>
        <w:t>which will be rated by 3</w:t>
      </w:r>
      <w:r w:rsidR="00934BAA">
        <w:rPr>
          <w:rFonts w:ascii="Arial" w:eastAsia="Times New Roman" w:hAnsi="Arial" w:cs="Arial"/>
          <w:lang w:eastAsia="en-GB"/>
        </w:rPr>
        <w:t xml:space="preserve"> </w:t>
      </w:r>
      <w:r w:rsidR="00D1140E" w:rsidRPr="00D5324D">
        <w:rPr>
          <w:rFonts w:ascii="Arial" w:eastAsia="Times New Roman" w:hAnsi="Arial" w:cs="Arial"/>
          <w:lang w:eastAsia="en-GB"/>
        </w:rPr>
        <w:t>independent reviewers</w:t>
      </w:r>
      <w:r w:rsidR="00934BAA">
        <w:rPr>
          <w:rFonts w:ascii="Arial" w:eastAsia="Times New Roman" w:hAnsi="Arial" w:cs="Arial"/>
          <w:lang w:eastAsia="en-GB"/>
        </w:rPr>
        <w:t xml:space="preserve">. </w:t>
      </w:r>
    </w:p>
    <w:p w14:paraId="0CA35EB1" w14:textId="77777777" w:rsidR="00EA29B8" w:rsidRPr="00D5324D" w:rsidRDefault="00EA29B8" w:rsidP="00A11B5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reviewers will consolidate their marks and rank them according to merit</w:t>
      </w:r>
    </w:p>
    <w:p w14:paraId="73A27CF3" w14:textId="4EED20FD" w:rsidR="00B2467B" w:rsidRPr="00934BAA" w:rsidRDefault="00E12C85" w:rsidP="00E12C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934BAA">
        <w:rPr>
          <w:rFonts w:ascii="Arial" w:eastAsia="Times New Roman" w:hAnsi="Arial" w:cs="Arial"/>
          <w:b/>
          <w:bCs/>
          <w:lang w:eastAsia="en-GB"/>
        </w:rPr>
        <w:t>Award</w:t>
      </w:r>
    </w:p>
    <w:p w14:paraId="7A177295" w14:textId="6AE23897" w:rsidR="00E12C85" w:rsidRDefault="00934BAA" w:rsidP="00934B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top three presenters will be identified and given an</w:t>
      </w:r>
      <w:r w:rsidRPr="00D5324D">
        <w:rPr>
          <w:rFonts w:ascii="Arial" w:eastAsia="Times New Roman" w:hAnsi="Arial" w:cs="Arial"/>
          <w:lang w:eastAsia="en-GB"/>
        </w:rPr>
        <w:t xml:space="preserve"> award</w:t>
      </w:r>
      <w:r>
        <w:rPr>
          <w:rFonts w:ascii="Arial" w:eastAsia="Times New Roman" w:hAnsi="Arial" w:cs="Arial"/>
          <w:lang w:eastAsia="en-GB"/>
        </w:rPr>
        <w:t xml:space="preserve"> </w:t>
      </w:r>
      <w:r w:rsidRPr="00D5324D">
        <w:rPr>
          <w:rFonts w:ascii="Arial" w:eastAsia="Times New Roman" w:hAnsi="Arial" w:cs="Arial"/>
          <w:lang w:eastAsia="en-GB"/>
        </w:rPr>
        <w:t xml:space="preserve">during the </w:t>
      </w:r>
      <w:r>
        <w:rPr>
          <w:rFonts w:ascii="Arial" w:eastAsia="Times New Roman" w:hAnsi="Arial" w:cs="Arial"/>
          <w:lang w:eastAsia="en-GB"/>
        </w:rPr>
        <w:t xml:space="preserve">KASH </w:t>
      </w:r>
      <w:r w:rsidRPr="00D5324D">
        <w:rPr>
          <w:rFonts w:ascii="Arial" w:eastAsia="Times New Roman" w:hAnsi="Arial" w:cs="Arial"/>
          <w:lang w:eastAsia="en-GB"/>
        </w:rPr>
        <w:t xml:space="preserve">Closing </w:t>
      </w:r>
      <w:r>
        <w:rPr>
          <w:rFonts w:ascii="Arial" w:eastAsia="Times New Roman" w:hAnsi="Arial" w:cs="Arial"/>
          <w:lang w:eastAsia="en-GB"/>
        </w:rPr>
        <w:t>C</w:t>
      </w:r>
      <w:r w:rsidRPr="00D5324D">
        <w:rPr>
          <w:rFonts w:ascii="Arial" w:eastAsia="Times New Roman" w:hAnsi="Arial" w:cs="Arial"/>
          <w:lang w:eastAsia="en-GB"/>
        </w:rPr>
        <w:t>eremony.</w:t>
      </w:r>
      <w:r>
        <w:rPr>
          <w:rFonts w:ascii="Arial" w:eastAsia="Times New Roman" w:hAnsi="Arial" w:cs="Arial"/>
          <w:lang w:eastAsia="en-GB"/>
        </w:rPr>
        <w:t xml:space="preserve"> </w:t>
      </w:r>
      <w:r w:rsidR="00E12C85">
        <w:rPr>
          <w:rFonts w:ascii="Arial" w:eastAsia="Times New Roman" w:hAnsi="Arial" w:cs="Arial"/>
          <w:lang w:eastAsia="en-GB"/>
        </w:rPr>
        <w:t>The Best present</w:t>
      </w:r>
      <w:r w:rsidR="00325236">
        <w:rPr>
          <w:rFonts w:ascii="Arial" w:eastAsia="Times New Roman" w:hAnsi="Arial" w:cs="Arial"/>
          <w:lang w:eastAsia="en-GB"/>
        </w:rPr>
        <w:t>ation</w:t>
      </w:r>
      <w:r w:rsidR="00E12C85">
        <w:rPr>
          <w:rFonts w:ascii="Arial" w:eastAsia="Times New Roman" w:hAnsi="Arial" w:cs="Arial"/>
          <w:lang w:eastAsia="en-GB"/>
        </w:rPr>
        <w:t xml:space="preserve"> will be awarded</w:t>
      </w:r>
      <w:r w:rsidR="008A28E3">
        <w:rPr>
          <w:rFonts w:ascii="Arial" w:eastAsia="Times New Roman" w:hAnsi="Arial" w:cs="Arial"/>
          <w:lang w:eastAsia="en-GB"/>
        </w:rPr>
        <w:t xml:space="preserve"> a token of Kenya Shillings Fifty Thousand plus a 13</w:t>
      </w:r>
      <w:r w:rsidR="008A28E3" w:rsidRPr="00325236">
        <w:rPr>
          <w:rFonts w:ascii="Arial" w:eastAsia="Times New Roman" w:hAnsi="Arial" w:cs="Arial"/>
          <w:vertAlign w:val="superscript"/>
          <w:lang w:eastAsia="en-GB"/>
        </w:rPr>
        <w:t>th</w:t>
      </w:r>
      <w:r w:rsidR="008A28E3">
        <w:rPr>
          <w:rFonts w:ascii="Arial" w:eastAsia="Times New Roman" w:hAnsi="Arial" w:cs="Arial"/>
          <w:lang w:eastAsia="en-GB"/>
        </w:rPr>
        <w:t xml:space="preserve"> KASH plaque. </w:t>
      </w:r>
    </w:p>
    <w:p w14:paraId="59EB17CC" w14:textId="2AFCC274" w:rsidR="006153A2" w:rsidRDefault="006153A2" w:rsidP="00E12C8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328"/>
        <w:gridCol w:w="1855"/>
        <w:gridCol w:w="3060"/>
      </w:tblGrid>
      <w:tr w:rsidR="007126C8" w:rsidRPr="00325236" w14:paraId="2ED833C9" w14:textId="77777777" w:rsidTr="00325236">
        <w:tc>
          <w:tcPr>
            <w:tcW w:w="644" w:type="dxa"/>
          </w:tcPr>
          <w:p w14:paraId="14EDF22D" w14:textId="45E70C99" w:rsidR="007126C8" w:rsidRPr="00325236" w:rsidRDefault="007126C8" w:rsidP="00E12C85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25236">
              <w:rPr>
                <w:rFonts w:ascii="Arial" w:eastAsia="Times New Roman" w:hAnsi="Arial" w:cs="Arial"/>
                <w:b/>
                <w:bCs/>
                <w:lang w:eastAsia="en-GB"/>
              </w:rPr>
              <w:t>SN</w:t>
            </w:r>
          </w:p>
        </w:tc>
        <w:tc>
          <w:tcPr>
            <w:tcW w:w="2328" w:type="dxa"/>
          </w:tcPr>
          <w:p w14:paraId="07706079" w14:textId="12AA8059" w:rsidR="007126C8" w:rsidRPr="00325236" w:rsidRDefault="007126C8" w:rsidP="00E12C85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25236">
              <w:rPr>
                <w:rFonts w:ascii="Arial" w:eastAsia="Times New Roman" w:hAnsi="Arial" w:cs="Arial"/>
                <w:b/>
                <w:bCs/>
                <w:lang w:eastAsia="en-GB"/>
              </w:rPr>
              <w:t>Category</w:t>
            </w:r>
          </w:p>
        </w:tc>
        <w:tc>
          <w:tcPr>
            <w:tcW w:w="1855" w:type="dxa"/>
          </w:tcPr>
          <w:p w14:paraId="7D31B74D" w14:textId="4680F20C" w:rsidR="007126C8" w:rsidRPr="00325236" w:rsidRDefault="007126C8" w:rsidP="00E12C85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25236">
              <w:rPr>
                <w:rFonts w:ascii="Arial" w:eastAsia="Times New Roman" w:hAnsi="Arial" w:cs="Arial"/>
                <w:b/>
                <w:bCs/>
                <w:lang w:eastAsia="en-GB"/>
              </w:rPr>
              <w:t>Monetary token</w:t>
            </w:r>
          </w:p>
        </w:tc>
        <w:tc>
          <w:tcPr>
            <w:tcW w:w="3060" w:type="dxa"/>
          </w:tcPr>
          <w:p w14:paraId="775211C3" w14:textId="1119D1EE" w:rsidR="007126C8" w:rsidRPr="00325236" w:rsidRDefault="00325236" w:rsidP="00E12C85">
            <w:pPr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25236">
              <w:rPr>
                <w:rFonts w:ascii="Arial" w:eastAsia="Times New Roman" w:hAnsi="Arial" w:cs="Arial"/>
                <w:b/>
                <w:bCs/>
                <w:lang w:eastAsia="en-GB"/>
              </w:rPr>
              <w:t>Other Award</w:t>
            </w:r>
          </w:p>
        </w:tc>
      </w:tr>
      <w:tr w:rsidR="007126C8" w14:paraId="2FBE38D7" w14:textId="77777777" w:rsidTr="00325236">
        <w:tc>
          <w:tcPr>
            <w:tcW w:w="644" w:type="dxa"/>
          </w:tcPr>
          <w:p w14:paraId="3747694E" w14:textId="4BDB3388" w:rsidR="007126C8" w:rsidRDefault="007126C8" w:rsidP="00E12C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328" w:type="dxa"/>
          </w:tcPr>
          <w:p w14:paraId="499FB385" w14:textId="385BF331" w:rsidR="007126C8" w:rsidRDefault="007126C8" w:rsidP="00E12C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Winner</w:t>
            </w:r>
          </w:p>
        </w:tc>
        <w:tc>
          <w:tcPr>
            <w:tcW w:w="1855" w:type="dxa"/>
          </w:tcPr>
          <w:p w14:paraId="0EB6DB86" w14:textId="31D834B4" w:rsidR="007126C8" w:rsidRDefault="007126C8" w:rsidP="00E12C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Kshs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50,000</w:t>
            </w:r>
          </w:p>
        </w:tc>
        <w:tc>
          <w:tcPr>
            <w:tcW w:w="3060" w:type="dxa"/>
          </w:tcPr>
          <w:p w14:paraId="18104DDE" w14:textId="24565424" w:rsidR="007126C8" w:rsidRDefault="007126C8" w:rsidP="00E12C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</w:t>
            </w:r>
            <w:r w:rsidRPr="00325236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KASH Plaque plus Mug</w:t>
            </w:r>
          </w:p>
        </w:tc>
      </w:tr>
      <w:tr w:rsidR="007126C8" w14:paraId="31C6E586" w14:textId="77777777" w:rsidTr="00325236">
        <w:tc>
          <w:tcPr>
            <w:tcW w:w="644" w:type="dxa"/>
          </w:tcPr>
          <w:p w14:paraId="2F97563D" w14:textId="3354BC1A" w:rsidR="007126C8" w:rsidRDefault="007126C8" w:rsidP="00E12C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2328" w:type="dxa"/>
          </w:tcPr>
          <w:p w14:paraId="5BD43C99" w14:textId="20AF046C" w:rsidR="007126C8" w:rsidRDefault="007126C8" w:rsidP="00E12C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First Runners Up</w:t>
            </w:r>
          </w:p>
        </w:tc>
        <w:tc>
          <w:tcPr>
            <w:tcW w:w="1855" w:type="dxa"/>
          </w:tcPr>
          <w:p w14:paraId="78259CA2" w14:textId="32DA03D6" w:rsidR="007126C8" w:rsidRDefault="007126C8" w:rsidP="00E12C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Kshs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. 30,000</w:t>
            </w:r>
          </w:p>
        </w:tc>
        <w:tc>
          <w:tcPr>
            <w:tcW w:w="3060" w:type="dxa"/>
          </w:tcPr>
          <w:p w14:paraId="55F6F800" w14:textId="0B4867C8" w:rsidR="007126C8" w:rsidRDefault="007126C8" w:rsidP="00E12C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</w:t>
            </w:r>
            <w:r w:rsidRPr="00B6799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KASH Plaque</w:t>
            </w:r>
          </w:p>
        </w:tc>
      </w:tr>
      <w:tr w:rsidR="007126C8" w14:paraId="204E5BD0" w14:textId="77777777" w:rsidTr="00325236">
        <w:tc>
          <w:tcPr>
            <w:tcW w:w="644" w:type="dxa"/>
          </w:tcPr>
          <w:p w14:paraId="36600226" w14:textId="54C1072A" w:rsidR="007126C8" w:rsidRDefault="007126C8" w:rsidP="00E12C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328" w:type="dxa"/>
          </w:tcPr>
          <w:p w14:paraId="1C3F35B0" w14:textId="425D4032" w:rsidR="007126C8" w:rsidRDefault="007126C8" w:rsidP="00E12C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Second runners Up</w:t>
            </w:r>
          </w:p>
        </w:tc>
        <w:tc>
          <w:tcPr>
            <w:tcW w:w="1855" w:type="dxa"/>
          </w:tcPr>
          <w:p w14:paraId="3FFB5829" w14:textId="5F12236E" w:rsidR="007126C8" w:rsidRDefault="007126C8" w:rsidP="00E12C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Kshs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. 20,000</w:t>
            </w:r>
          </w:p>
        </w:tc>
        <w:tc>
          <w:tcPr>
            <w:tcW w:w="3060" w:type="dxa"/>
          </w:tcPr>
          <w:p w14:paraId="2871F1B7" w14:textId="73C20EF6" w:rsidR="007126C8" w:rsidRDefault="007126C8" w:rsidP="00E12C85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</w:t>
            </w:r>
            <w:r w:rsidRPr="00B6799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KASH Plaque</w:t>
            </w:r>
          </w:p>
        </w:tc>
      </w:tr>
    </w:tbl>
    <w:p w14:paraId="3DBCB1B6" w14:textId="77777777" w:rsidR="006153A2" w:rsidRPr="00325236" w:rsidRDefault="006153A2" w:rsidP="00E12C8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BA059B5" w14:textId="77777777" w:rsidR="002B70F0" w:rsidRPr="00D5324D" w:rsidRDefault="002B70F0" w:rsidP="005D66C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2D251D82" w14:textId="77777777" w:rsidR="009D33E8" w:rsidRDefault="009D33E8" w:rsidP="005D66C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  <w:sectPr w:rsidR="009D33E8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E9CAF6" w14:textId="77777777" w:rsidR="00314AAD" w:rsidRDefault="00314AAD" w:rsidP="009D33E8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3B1C04D4" w14:textId="77777777" w:rsidR="00314AAD" w:rsidRPr="00D5324D" w:rsidRDefault="00314AAD" w:rsidP="00314AA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D5324D">
        <w:rPr>
          <w:rFonts w:ascii="Arial" w:eastAsia="Times New Roman" w:hAnsi="Arial" w:cs="Arial"/>
          <w:b/>
          <w:bCs/>
          <w:lang w:eastAsia="en-GB"/>
        </w:rPr>
        <w:t>KASH Conference</w:t>
      </w:r>
    </w:p>
    <w:p w14:paraId="3CF1FB1A" w14:textId="77777777" w:rsidR="00314AAD" w:rsidRPr="00D5324D" w:rsidRDefault="00314AAD" w:rsidP="00314AA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D5324D">
        <w:rPr>
          <w:rFonts w:ascii="Arial" w:eastAsia="Times New Roman" w:hAnsi="Arial" w:cs="Arial"/>
          <w:b/>
          <w:bCs/>
          <w:lang w:eastAsia="en-GB"/>
        </w:rPr>
        <w:t>Young Investigators Award</w:t>
      </w:r>
    </w:p>
    <w:p w14:paraId="2A3AF63A" w14:textId="77777777" w:rsidR="00A11B56" w:rsidRPr="00D5324D" w:rsidRDefault="00D10083" w:rsidP="00314AA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D5324D">
        <w:rPr>
          <w:rFonts w:ascii="Arial" w:eastAsia="Times New Roman" w:hAnsi="Arial" w:cs="Arial"/>
          <w:b/>
          <w:bCs/>
          <w:lang w:eastAsia="en-GB"/>
        </w:rPr>
        <w:t>ANNEX 1</w:t>
      </w:r>
    </w:p>
    <w:p w14:paraId="3304EA7C" w14:textId="77777777" w:rsidR="00314AAD" w:rsidRPr="00D5324D" w:rsidRDefault="00314AAD" w:rsidP="00314AA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5EA46199" w14:textId="77777777" w:rsidR="00314AAD" w:rsidRPr="00D5324D" w:rsidRDefault="00314AAD" w:rsidP="00314AA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D5324D">
        <w:rPr>
          <w:rFonts w:ascii="Arial" w:eastAsia="Times New Roman" w:hAnsi="Arial" w:cs="Arial"/>
          <w:b/>
          <w:bCs/>
          <w:lang w:eastAsia="en-GB"/>
        </w:rPr>
        <w:t>Young Investigator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4558" w:rsidRPr="00D5324D" w14:paraId="3E95AFF0" w14:textId="77777777" w:rsidTr="00FE4CC4">
        <w:tc>
          <w:tcPr>
            <w:tcW w:w="3005" w:type="dxa"/>
          </w:tcPr>
          <w:p w14:paraId="63412084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Applicants Name</w:t>
            </w:r>
          </w:p>
          <w:p w14:paraId="54896468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  <w:p w14:paraId="35DDDEAC" w14:textId="77777777" w:rsidR="0080642B" w:rsidRPr="00D5324D" w:rsidRDefault="006B755D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Sex: Male/Female</w:t>
            </w:r>
            <w:r w:rsidR="006D50DF" w:rsidRPr="00D5324D">
              <w:rPr>
                <w:rFonts w:ascii="Arial" w:hAnsi="Arial" w:cs="Arial"/>
              </w:rPr>
              <w:t xml:space="preserve">    </w:t>
            </w:r>
          </w:p>
          <w:p w14:paraId="1BB42DC0" w14:textId="77777777" w:rsidR="004E4558" w:rsidRPr="00D5324D" w:rsidRDefault="006D50DF" w:rsidP="00FE4CC4">
            <w:pPr>
              <w:rPr>
                <w:rFonts w:ascii="Arial" w:hAnsi="Arial" w:cs="Arial"/>
              </w:rPr>
            </w:pPr>
            <w:proofErr w:type="spellStart"/>
            <w:r w:rsidRPr="00D5324D">
              <w:rPr>
                <w:rFonts w:ascii="Arial" w:hAnsi="Arial" w:cs="Arial"/>
              </w:rPr>
              <w:t>DoB</w:t>
            </w:r>
            <w:proofErr w:type="spellEnd"/>
          </w:p>
        </w:tc>
        <w:tc>
          <w:tcPr>
            <w:tcW w:w="3005" w:type="dxa"/>
          </w:tcPr>
          <w:p w14:paraId="6A4BDA3E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Supervisors/Mentors</w:t>
            </w:r>
          </w:p>
          <w:p w14:paraId="7B005EE7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1.</w:t>
            </w:r>
          </w:p>
          <w:p w14:paraId="5845B0B6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2.</w:t>
            </w:r>
          </w:p>
          <w:p w14:paraId="04992C6F" w14:textId="77777777" w:rsidR="0080642B" w:rsidRPr="00D5324D" w:rsidRDefault="0080642B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3.</w:t>
            </w:r>
          </w:p>
        </w:tc>
        <w:tc>
          <w:tcPr>
            <w:tcW w:w="3006" w:type="dxa"/>
          </w:tcPr>
          <w:p w14:paraId="034A4A89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Degree MSc/PhD</w:t>
            </w:r>
          </w:p>
          <w:p w14:paraId="541A23B0" w14:textId="77777777" w:rsidR="0080642B" w:rsidRPr="00D5324D" w:rsidRDefault="0080642B" w:rsidP="00FE4CC4">
            <w:pPr>
              <w:rPr>
                <w:rFonts w:ascii="Arial" w:hAnsi="Arial" w:cs="Arial"/>
              </w:rPr>
            </w:pPr>
          </w:p>
          <w:p w14:paraId="09D80071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Institution</w:t>
            </w:r>
          </w:p>
        </w:tc>
      </w:tr>
      <w:tr w:rsidR="004E4558" w:rsidRPr="00D5324D" w14:paraId="0F84381D" w14:textId="77777777" w:rsidTr="00FE4CC4">
        <w:tc>
          <w:tcPr>
            <w:tcW w:w="3005" w:type="dxa"/>
          </w:tcPr>
          <w:p w14:paraId="0F8B6F92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KEMRI Centre</w:t>
            </w:r>
            <w:r w:rsidR="00D5324D">
              <w:rPr>
                <w:rFonts w:ascii="Arial" w:hAnsi="Arial" w:cs="Arial"/>
              </w:rPr>
              <w:t>/Unit/Dept</w:t>
            </w:r>
          </w:p>
          <w:p w14:paraId="7343DE4C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DB3F489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County</w:t>
            </w:r>
          </w:p>
        </w:tc>
        <w:tc>
          <w:tcPr>
            <w:tcW w:w="3006" w:type="dxa"/>
          </w:tcPr>
          <w:p w14:paraId="4BB8E70A" w14:textId="77777777" w:rsidR="004E4558" w:rsidRPr="00D5324D" w:rsidRDefault="00D5324D" w:rsidP="00F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University/Other </w:t>
            </w:r>
          </w:p>
        </w:tc>
      </w:tr>
      <w:tr w:rsidR="004E4558" w:rsidRPr="00D5324D" w14:paraId="766D159C" w14:textId="77777777" w:rsidTr="00FE4CC4">
        <w:tc>
          <w:tcPr>
            <w:tcW w:w="9016" w:type="dxa"/>
            <w:gridSpan w:val="3"/>
          </w:tcPr>
          <w:p w14:paraId="5E695CF7" w14:textId="130F5577" w:rsidR="004E4558" w:rsidRPr="00D5324D" w:rsidRDefault="004E4558" w:rsidP="00FE4CC4">
            <w:pPr>
              <w:rPr>
                <w:rFonts w:ascii="Arial" w:hAnsi="Arial" w:cs="Arial"/>
                <w:b/>
              </w:rPr>
            </w:pPr>
            <w:r w:rsidRPr="00D5324D">
              <w:rPr>
                <w:rFonts w:ascii="Arial" w:hAnsi="Arial" w:cs="Arial"/>
                <w:b/>
              </w:rPr>
              <w:t xml:space="preserve">Research Thematic Area </w:t>
            </w:r>
          </w:p>
          <w:p w14:paraId="0B2064EC" w14:textId="77777777" w:rsidR="004E4558" w:rsidRDefault="004E4558" w:rsidP="00FE4CC4">
            <w:pPr>
              <w:contextualSpacing/>
              <w:jc w:val="both"/>
              <w:rPr>
                <w:rFonts w:ascii="Arial" w:hAnsi="Arial" w:cs="Arial"/>
              </w:rPr>
            </w:pPr>
          </w:p>
          <w:p w14:paraId="74CC6881" w14:textId="77777777" w:rsidR="00EA29B8" w:rsidRDefault="00EA29B8" w:rsidP="00FE4CC4">
            <w:pPr>
              <w:contextualSpacing/>
              <w:jc w:val="both"/>
              <w:rPr>
                <w:rFonts w:ascii="Arial" w:hAnsi="Arial" w:cs="Arial"/>
              </w:rPr>
            </w:pPr>
          </w:p>
          <w:p w14:paraId="60D21499" w14:textId="77777777" w:rsidR="00EA29B8" w:rsidRPr="00D5324D" w:rsidRDefault="00EA29B8" w:rsidP="00FE4CC4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680F14" w:rsidRPr="00D5324D" w14:paraId="547253D5" w14:textId="77777777" w:rsidTr="00FE4CC4">
        <w:tc>
          <w:tcPr>
            <w:tcW w:w="9016" w:type="dxa"/>
            <w:gridSpan w:val="3"/>
          </w:tcPr>
          <w:p w14:paraId="51E2EE51" w14:textId="77777777" w:rsidR="00680F14" w:rsidRPr="00D5324D" w:rsidRDefault="00680F14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Statement of Interest (300</w:t>
            </w:r>
            <w:r w:rsidR="00FB66DF" w:rsidRPr="00D5324D">
              <w:rPr>
                <w:rFonts w:ascii="Arial" w:hAnsi="Arial" w:cs="Arial"/>
              </w:rPr>
              <w:t xml:space="preserve"> </w:t>
            </w:r>
            <w:r w:rsidRPr="00D5324D">
              <w:rPr>
                <w:rFonts w:ascii="Arial" w:hAnsi="Arial" w:cs="Arial"/>
              </w:rPr>
              <w:t>words)</w:t>
            </w:r>
          </w:p>
          <w:p w14:paraId="09DD81F4" w14:textId="3E14E564" w:rsidR="00680F14" w:rsidRPr="00D5324D" w:rsidRDefault="00FA32A3" w:rsidP="00FE4CC4">
            <w:pPr>
              <w:rPr>
                <w:rFonts w:ascii="Arial" w:hAnsi="Arial" w:cs="Arial"/>
                <w:b/>
                <w:i/>
              </w:rPr>
            </w:pPr>
            <w:r w:rsidRPr="00426EDB">
              <w:rPr>
                <w:rFonts w:ascii="Arial" w:hAnsi="Arial" w:cs="Arial"/>
                <w:b/>
                <w:i/>
              </w:rPr>
              <w:t>Show clearly why you need to be considered</w:t>
            </w:r>
            <w:r w:rsidR="006E7449">
              <w:rPr>
                <w:rFonts w:ascii="Arial" w:hAnsi="Arial" w:cs="Arial"/>
                <w:b/>
                <w:i/>
              </w:rPr>
              <w:t xml:space="preserve"> and the how you shall use the award if you become winner</w:t>
            </w:r>
          </w:p>
          <w:p w14:paraId="11CF3008" w14:textId="77777777" w:rsidR="00680F14" w:rsidRPr="00D5324D" w:rsidRDefault="00680F14" w:rsidP="00FE4CC4">
            <w:pPr>
              <w:rPr>
                <w:rFonts w:ascii="Arial" w:hAnsi="Arial" w:cs="Arial"/>
              </w:rPr>
            </w:pPr>
          </w:p>
        </w:tc>
      </w:tr>
      <w:tr w:rsidR="004E4558" w:rsidRPr="00D5324D" w14:paraId="2A88D49F" w14:textId="77777777" w:rsidTr="00FE4CC4">
        <w:tc>
          <w:tcPr>
            <w:tcW w:w="9016" w:type="dxa"/>
            <w:gridSpan w:val="3"/>
          </w:tcPr>
          <w:p w14:paraId="410703AC" w14:textId="3696C1F4" w:rsidR="004E4558" w:rsidRPr="00D5324D" w:rsidRDefault="00F5592E" w:rsidP="00FE4CC4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KASH Abstract No. </w:t>
            </w:r>
          </w:p>
          <w:p w14:paraId="4524A989" w14:textId="77777777" w:rsidR="004E4558" w:rsidRPr="00D5324D" w:rsidRDefault="004E4558" w:rsidP="00FE4CC4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5592E" w:rsidRPr="00D5324D" w14:paraId="4D73859E" w14:textId="77777777" w:rsidTr="00FE4CC4">
        <w:tc>
          <w:tcPr>
            <w:tcW w:w="9016" w:type="dxa"/>
            <w:gridSpan w:val="3"/>
          </w:tcPr>
          <w:p w14:paraId="643B2E7E" w14:textId="68C2F28F" w:rsidR="00F5592E" w:rsidRDefault="00F5592E" w:rsidP="00FE4CC4">
            <w:pPr>
              <w:contextualSpacing/>
              <w:jc w:val="both"/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Abstract Title (Maximum 20 words):</w:t>
            </w:r>
          </w:p>
        </w:tc>
      </w:tr>
      <w:tr w:rsidR="004E4558" w:rsidRPr="00D5324D" w14:paraId="2C9422E1" w14:textId="77777777" w:rsidTr="00FE4CC4">
        <w:tc>
          <w:tcPr>
            <w:tcW w:w="9016" w:type="dxa"/>
            <w:gridSpan w:val="3"/>
          </w:tcPr>
          <w:p w14:paraId="5E51A829" w14:textId="4A80D4BF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 xml:space="preserve">Abstract (Maximum </w:t>
            </w:r>
            <w:r w:rsidR="006E7449">
              <w:rPr>
                <w:rFonts w:ascii="Arial" w:hAnsi="Arial" w:cs="Arial"/>
              </w:rPr>
              <w:t>4</w:t>
            </w:r>
            <w:r w:rsidR="006E7449" w:rsidRPr="00D5324D">
              <w:rPr>
                <w:rFonts w:ascii="Arial" w:hAnsi="Arial" w:cs="Arial"/>
              </w:rPr>
              <w:t xml:space="preserve">00 </w:t>
            </w:r>
            <w:r w:rsidRPr="00D5324D">
              <w:rPr>
                <w:rFonts w:ascii="Arial" w:hAnsi="Arial" w:cs="Arial"/>
              </w:rPr>
              <w:t>words):</w:t>
            </w:r>
            <w:r w:rsidR="0080642B" w:rsidRPr="00D5324D">
              <w:rPr>
                <w:rFonts w:ascii="Arial" w:hAnsi="Arial" w:cs="Arial"/>
              </w:rPr>
              <w:t xml:space="preserve"> Use KASH Format</w:t>
            </w:r>
            <w:r w:rsidR="00FB66DF" w:rsidRPr="00D5324D">
              <w:rPr>
                <w:rFonts w:ascii="Arial" w:hAnsi="Arial" w:cs="Arial"/>
              </w:rPr>
              <w:t xml:space="preserve"> (</w:t>
            </w:r>
            <w:hyperlink r:id="rId14" w:anchor="1580206178939-5ee8e7d1-844d" w:history="1">
              <w:r w:rsidR="00221FEB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https://www.kemri.go.ke/kash-13/#1580206178939-5ee8e7d1-844d</w:t>
              </w:r>
            </w:hyperlink>
            <w:r w:rsidR="00FB66DF" w:rsidRPr="00D5324D">
              <w:rPr>
                <w:rFonts w:ascii="Arial" w:hAnsi="Arial" w:cs="Arial"/>
              </w:rPr>
              <w:t>)</w:t>
            </w:r>
          </w:p>
          <w:p w14:paraId="7DAD02E9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  <w:p w14:paraId="71559290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  <w:p w14:paraId="7AE48A22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</w:tc>
      </w:tr>
      <w:tr w:rsidR="004E4558" w:rsidRPr="00D5324D" w14:paraId="1C7B86CA" w14:textId="77777777" w:rsidTr="00FE4CC4">
        <w:tc>
          <w:tcPr>
            <w:tcW w:w="9016" w:type="dxa"/>
            <w:gridSpan w:val="3"/>
          </w:tcPr>
          <w:p w14:paraId="4A0AD433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  <w:b/>
              </w:rPr>
              <w:t>Research Paper</w:t>
            </w:r>
            <w:r w:rsidRPr="00D5324D">
              <w:rPr>
                <w:rFonts w:ascii="Arial" w:hAnsi="Arial" w:cs="Arial"/>
              </w:rPr>
              <w:t xml:space="preserve"> (Maximum 1000 words)</w:t>
            </w:r>
          </w:p>
        </w:tc>
      </w:tr>
      <w:tr w:rsidR="004E4558" w:rsidRPr="00D5324D" w14:paraId="4E6D7800" w14:textId="77777777" w:rsidTr="00FE4CC4">
        <w:tc>
          <w:tcPr>
            <w:tcW w:w="9016" w:type="dxa"/>
            <w:gridSpan w:val="3"/>
          </w:tcPr>
          <w:p w14:paraId="49EEBA31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Background and Rationale (Maximum 200 words)</w:t>
            </w:r>
          </w:p>
          <w:p w14:paraId="6669B63A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  <w:p w14:paraId="0080B367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  <w:p w14:paraId="646F3235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  <w:p w14:paraId="18E61983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</w:tc>
      </w:tr>
      <w:tr w:rsidR="004E4558" w:rsidRPr="00D5324D" w14:paraId="55663F6A" w14:textId="77777777" w:rsidTr="00FE4CC4">
        <w:tc>
          <w:tcPr>
            <w:tcW w:w="9016" w:type="dxa"/>
            <w:gridSpan w:val="3"/>
          </w:tcPr>
          <w:p w14:paraId="58A187CB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Objectives (</w:t>
            </w:r>
            <w:r w:rsidR="00FB66DF" w:rsidRPr="00D5324D">
              <w:rPr>
                <w:rFonts w:ascii="Arial" w:hAnsi="Arial" w:cs="Arial"/>
              </w:rPr>
              <w:t xml:space="preserve">Maximum </w:t>
            </w:r>
            <w:r w:rsidRPr="00D5324D">
              <w:rPr>
                <w:rFonts w:ascii="Arial" w:hAnsi="Arial" w:cs="Arial"/>
              </w:rPr>
              <w:t>100 words)</w:t>
            </w:r>
          </w:p>
          <w:p w14:paraId="47E350E2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1.</w:t>
            </w:r>
          </w:p>
          <w:p w14:paraId="76A2DBA5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2.</w:t>
            </w:r>
          </w:p>
          <w:p w14:paraId="60D13835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3.</w:t>
            </w:r>
          </w:p>
        </w:tc>
      </w:tr>
      <w:tr w:rsidR="004E4558" w:rsidRPr="00D5324D" w14:paraId="176BAFFA" w14:textId="77777777" w:rsidTr="00FE4CC4">
        <w:tc>
          <w:tcPr>
            <w:tcW w:w="9016" w:type="dxa"/>
            <w:gridSpan w:val="3"/>
          </w:tcPr>
          <w:p w14:paraId="4E9BB081" w14:textId="77777777" w:rsidR="004E4558" w:rsidRPr="00D5324D" w:rsidRDefault="004E4558" w:rsidP="00FE4CC4">
            <w:pPr>
              <w:rPr>
                <w:rFonts w:ascii="Arial" w:hAnsi="Arial" w:cs="Arial"/>
              </w:rPr>
            </w:pPr>
            <w:r w:rsidRPr="00D5324D">
              <w:rPr>
                <w:rFonts w:ascii="Arial" w:hAnsi="Arial" w:cs="Arial"/>
              </w:rPr>
              <w:t>Methodology (Maximum 200 words)</w:t>
            </w:r>
          </w:p>
          <w:p w14:paraId="45CF2D63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  <w:p w14:paraId="69539EC5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  <w:p w14:paraId="47FEDCDC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</w:tc>
      </w:tr>
      <w:tr w:rsidR="004E4558" w:rsidRPr="00D5324D" w14:paraId="1F7FBFC0" w14:textId="77777777" w:rsidTr="00FE4CC4">
        <w:tc>
          <w:tcPr>
            <w:tcW w:w="9016" w:type="dxa"/>
            <w:gridSpan w:val="3"/>
          </w:tcPr>
          <w:p w14:paraId="194ACB4F" w14:textId="77777777" w:rsidR="004E4558" w:rsidRPr="00D5324D" w:rsidRDefault="004E4558" w:rsidP="00FE4CC4">
            <w:pPr>
              <w:rPr>
                <w:rFonts w:ascii="Arial" w:hAnsi="Arial" w:cs="Arial"/>
                <w:b/>
              </w:rPr>
            </w:pPr>
            <w:r w:rsidRPr="00D5324D">
              <w:rPr>
                <w:rFonts w:ascii="Arial" w:hAnsi="Arial" w:cs="Arial"/>
                <w:b/>
              </w:rPr>
              <w:t>Results (</w:t>
            </w:r>
            <w:r w:rsidR="00FB66DF" w:rsidRPr="00D5324D">
              <w:rPr>
                <w:rFonts w:ascii="Arial" w:hAnsi="Arial" w:cs="Arial"/>
                <w:b/>
              </w:rPr>
              <w:t xml:space="preserve">Maximum </w:t>
            </w:r>
            <w:r w:rsidRPr="00D5324D">
              <w:rPr>
                <w:rFonts w:ascii="Arial" w:hAnsi="Arial" w:cs="Arial"/>
                <w:b/>
              </w:rPr>
              <w:t>200 words)</w:t>
            </w:r>
          </w:p>
          <w:p w14:paraId="65666618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  <w:p w14:paraId="2467A31A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  <w:p w14:paraId="36E8E401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</w:tc>
      </w:tr>
      <w:tr w:rsidR="004E4558" w:rsidRPr="00D5324D" w14:paraId="480D1397" w14:textId="77777777" w:rsidTr="00FE4CC4">
        <w:tc>
          <w:tcPr>
            <w:tcW w:w="9016" w:type="dxa"/>
            <w:gridSpan w:val="3"/>
          </w:tcPr>
          <w:p w14:paraId="02EBE3DF" w14:textId="77777777" w:rsidR="004E4558" w:rsidRPr="00D5324D" w:rsidRDefault="004E4558" w:rsidP="00FE4CC4">
            <w:pPr>
              <w:rPr>
                <w:rFonts w:ascii="Arial" w:hAnsi="Arial" w:cs="Arial"/>
                <w:b/>
              </w:rPr>
            </w:pPr>
            <w:r w:rsidRPr="00D5324D">
              <w:rPr>
                <w:rFonts w:ascii="Arial" w:hAnsi="Arial" w:cs="Arial"/>
                <w:b/>
              </w:rPr>
              <w:t>Conclusion &amp; Recommendation (Maximum 150 words)</w:t>
            </w:r>
          </w:p>
          <w:p w14:paraId="2E91A18D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  <w:p w14:paraId="350BE46B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  <w:p w14:paraId="2446B7FC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</w:tc>
      </w:tr>
      <w:tr w:rsidR="004E4558" w:rsidRPr="00D5324D" w14:paraId="157F34E9" w14:textId="77777777" w:rsidTr="00FE4CC4">
        <w:tc>
          <w:tcPr>
            <w:tcW w:w="9016" w:type="dxa"/>
            <w:gridSpan w:val="3"/>
          </w:tcPr>
          <w:p w14:paraId="38B567EA" w14:textId="77777777" w:rsidR="004E4558" w:rsidRPr="00D5324D" w:rsidRDefault="004E4558" w:rsidP="00FE4CC4">
            <w:pPr>
              <w:rPr>
                <w:rFonts w:ascii="Arial" w:hAnsi="Arial" w:cs="Arial"/>
                <w:b/>
              </w:rPr>
            </w:pPr>
            <w:r w:rsidRPr="00D5324D">
              <w:rPr>
                <w:rFonts w:ascii="Arial" w:hAnsi="Arial" w:cs="Arial"/>
                <w:b/>
              </w:rPr>
              <w:t>Acknowledgement (</w:t>
            </w:r>
            <w:r w:rsidR="00FB66DF" w:rsidRPr="00D5324D">
              <w:rPr>
                <w:rFonts w:ascii="Arial" w:hAnsi="Arial" w:cs="Arial"/>
                <w:b/>
              </w:rPr>
              <w:t xml:space="preserve">Maximum </w:t>
            </w:r>
            <w:r w:rsidRPr="00D5324D">
              <w:rPr>
                <w:rFonts w:ascii="Arial" w:hAnsi="Arial" w:cs="Arial"/>
                <w:b/>
              </w:rPr>
              <w:t>150 words)</w:t>
            </w:r>
          </w:p>
          <w:p w14:paraId="2260509B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  <w:p w14:paraId="6401008E" w14:textId="77777777" w:rsidR="004E4558" w:rsidRPr="00D5324D" w:rsidRDefault="004E4558" w:rsidP="00FE4CC4">
            <w:pPr>
              <w:rPr>
                <w:rFonts w:ascii="Arial" w:hAnsi="Arial" w:cs="Arial"/>
              </w:rPr>
            </w:pPr>
          </w:p>
        </w:tc>
      </w:tr>
    </w:tbl>
    <w:p w14:paraId="1D58E92D" w14:textId="77777777" w:rsidR="00624620" w:rsidRPr="00D5324D" w:rsidRDefault="00624620" w:rsidP="00934BA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</w:p>
    <w:sectPr w:rsidR="00624620" w:rsidRPr="00D53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0224" w14:textId="77777777" w:rsidR="00C27923" w:rsidRDefault="00C27923" w:rsidP="00642450">
      <w:pPr>
        <w:spacing w:after="0" w:line="240" w:lineRule="auto"/>
      </w:pPr>
      <w:r>
        <w:separator/>
      </w:r>
    </w:p>
  </w:endnote>
  <w:endnote w:type="continuationSeparator" w:id="0">
    <w:p w14:paraId="69609F7D" w14:textId="77777777" w:rsidR="00C27923" w:rsidRDefault="00C27923" w:rsidP="0064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3136017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94F209" w14:textId="7AAAB0BF" w:rsidR="00FE4CC4" w:rsidRPr="00D857AA" w:rsidRDefault="00FE4CC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i/>
          </w:rPr>
        </w:pPr>
        <w:r w:rsidRPr="00D857AA">
          <w:fldChar w:fldCharType="begin"/>
        </w:r>
        <w:r w:rsidRPr="00D857AA">
          <w:instrText xml:space="preserve"> PAGE   \* MERGEFORMAT </w:instrText>
        </w:r>
        <w:r w:rsidRPr="00D857AA">
          <w:fldChar w:fldCharType="separate"/>
        </w:r>
        <w:r w:rsidR="007B17FC" w:rsidRPr="007B17FC">
          <w:rPr>
            <w:b/>
            <w:bCs/>
            <w:noProof/>
          </w:rPr>
          <w:t>3</w:t>
        </w:r>
        <w:r w:rsidRPr="00D857AA">
          <w:rPr>
            <w:b/>
            <w:bCs/>
            <w:noProof/>
          </w:rPr>
          <w:fldChar w:fldCharType="end"/>
        </w:r>
        <w:r w:rsidRPr="00D857AA">
          <w:rPr>
            <w:b/>
            <w:bCs/>
            <w:i/>
          </w:rPr>
          <w:t xml:space="preserve"> | </w:t>
        </w:r>
        <w:r>
          <w:rPr>
            <w:i/>
            <w:color w:val="7F7F7F" w:themeColor="background1" w:themeShade="7F"/>
            <w:spacing w:val="60"/>
          </w:rPr>
          <w:t xml:space="preserve">Young Investigator </w:t>
        </w:r>
        <w:r w:rsidR="00BA0B2D">
          <w:rPr>
            <w:i/>
            <w:color w:val="7F7F7F" w:themeColor="background1" w:themeShade="7F"/>
            <w:spacing w:val="60"/>
          </w:rPr>
          <w:t>Call</w:t>
        </w:r>
        <w:r>
          <w:rPr>
            <w:i/>
            <w:color w:val="7F7F7F" w:themeColor="background1" w:themeShade="7F"/>
            <w:spacing w:val="60"/>
          </w:rPr>
          <w:t>;</w:t>
        </w:r>
        <w:r w:rsidRPr="00D857AA">
          <w:rPr>
            <w:i/>
            <w:color w:val="7F7F7F" w:themeColor="background1" w:themeShade="7F"/>
            <w:spacing w:val="60"/>
          </w:rPr>
          <w:t xml:space="preserve"> Version 1.</w:t>
        </w:r>
        <w:r w:rsidR="00BA0B2D">
          <w:rPr>
            <w:i/>
            <w:color w:val="7F7F7F" w:themeColor="background1" w:themeShade="7F"/>
            <w:spacing w:val="60"/>
          </w:rPr>
          <w:t>6</w:t>
        </w:r>
        <w:r w:rsidR="00BA0B2D" w:rsidRPr="00D857AA">
          <w:rPr>
            <w:i/>
            <w:color w:val="7F7F7F" w:themeColor="background1" w:themeShade="7F"/>
            <w:spacing w:val="60"/>
          </w:rPr>
          <w:t xml:space="preserve"> </w:t>
        </w:r>
        <w:r w:rsidR="009B64A3">
          <w:rPr>
            <w:i/>
            <w:color w:val="7F7F7F" w:themeColor="background1" w:themeShade="7F"/>
            <w:spacing w:val="60"/>
          </w:rPr>
          <w:t xml:space="preserve">Dated </w:t>
        </w:r>
        <w:r w:rsidR="00AA743B">
          <w:rPr>
            <w:i/>
            <w:color w:val="7F7F7F" w:themeColor="background1" w:themeShade="7F"/>
            <w:spacing w:val="60"/>
          </w:rPr>
          <w:t>24</w:t>
        </w:r>
        <w:r w:rsidR="00EA29B8">
          <w:rPr>
            <w:i/>
            <w:color w:val="7F7F7F" w:themeColor="background1" w:themeShade="7F"/>
            <w:spacing w:val="60"/>
          </w:rPr>
          <w:t>/</w:t>
        </w:r>
        <w:r w:rsidR="00AA743B">
          <w:rPr>
            <w:i/>
            <w:color w:val="7F7F7F" w:themeColor="background1" w:themeShade="7F"/>
            <w:spacing w:val="60"/>
          </w:rPr>
          <w:t>08</w:t>
        </w:r>
        <w:r w:rsidR="00EA29B8">
          <w:rPr>
            <w:i/>
            <w:color w:val="7F7F7F" w:themeColor="background1" w:themeShade="7F"/>
            <w:spacing w:val="60"/>
          </w:rPr>
          <w:t>/</w:t>
        </w:r>
        <w:r w:rsidR="00587729">
          <w:rPr>
            <w:i/>
            <w:color w:val="7F7F7F" w:themeColor="background1" w:themeShade="7F"/>
            <w:spacing w:val="60"/>
          </w:rPr>
          <w:t>202</w:t>
        </w:r>
        <w:r w:rsidR="00AA743B">
          <w:rPr>
            <w:i/>
            <w:color w:val="7F7F7F" w:themeColor="background1" w:themeShade="7F"/>
            <w:spacing w:val="60"/>
          </w:rPr>
          <w:t>2</w:t>
        </w:r>
      </w:p>
    </w:sdtContent>
  </w:sdt>
  <w:p w14:paraId="6916209F" w14:textId="77777777" w:rsidR="00FE4CC4" w:rsidRPr="00D857AA" w:rsidRDefault="00FE4CC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DD0E" w14:textId="77777777" w:rsidR="00C27923" w:rsidRDefault="00C27923" w:rsidP="00642450">
      <w:pPr>
        <w:spacing w:after="0" w:line="240" w:lineRule="auto"/>
      </w:pPr>
      <w:r>
        <w:separator/>
      </w:r>
    </w:p>
  </w:footnote>
  <w:footnote w:type="continuationSeparator" w:id="0">
    <w:p w14:paraId="11154A5A" w14:textId="77777777" w:rsidR="00C27923" w:rsidRDefault="00C27923" w:rsidP="0064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5E26"/>
    <w:multiLevelType w:val="multilevel"/>
    <w:tmpl w:val="4F8C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141FF"/>
    <w:multiLevelType w:val="multilevel"/>
    <w:tmpl w:val="06E6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36F0F"/>
    <w:multiLevelType w:val="hybridMultilevel"/>
    <w:tmpl w:val="C6505D80"/>
    <w:lvl w:ilvl="0" w:tplc="71C85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145E"/>
    <w:multiLevelType w:val="hybridMultilevel"/>
    <w:tmpl w:val="025491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0BF4"/>
    <w:multiLevelType w:val="multilevel"/>
    <w:tmpl w:val="5F4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A4F27"/>
    <w:multiLevelType w:val="multilevel"/>
    <w:tmpl w:val="C34CE1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37A91"/>
    <w:multiLevelType w:val="multilevel"/>
    <w:tmpl w:val="C30C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D93"/>
    <w:multiLevelType w:val="multilevel"/>
    <w:tmpl w:val="8DE62A3E"/>
    <w:lvl w:ilvl="0">
      <w:start w:val="1"/>
      <w:numFmt w:val="low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11630"/>
    <w:multiLevelType w:val="hybridMultilevel"/>
    <w:tmpl w:val="E432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C0D"/>
    <w:multiLevelType w:val="multilevel"/>
    <w:tmpl w:val="8CCE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96582"/>
    <w:multiLevelType w:val="multilevel"/>
    <w:tmpl w:val="F05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268D5"/>
    <w:multiLevelType w:val="multilevel"/>
    <w:tmpl w:val="F786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A3FFD"/>
    <w:multiLevelType w:val="multilevel"/>
    <w:tmpl w:val="13FE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21461"/>
    <w:multiLevelType w:val="multilevel"/>
    <w:tmpl w:val="FE7C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2E3E79"/>
    <w:multiLevelType w:val="multilevel"/>
    <w:tmpl w:val="F13A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1811A6"/>
    <w:multiLevelType w:val="multilevel"/>
    <w:tmpl w:val="A712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35F29"/>
    <w:multiLevelType w:val="multilevel"/>
    <w:tmpl w:val="CC1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732ED"/>
    <w:multiLevelType w:val="multilevel"/>
    <w:tmpl w:val="D566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FC10C1"/>
    <w:multiLevelType w:val="multilevel"/>
    <w:tmpl w:val="ECC6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4284478">
    <w:abstractNumId w:val="12"/>
  </w:num>
  <w:num w:numId="2" w16cid:durableId="176816356">
    <w:abstractNumId w:val="18"/>
  </w:num>
  <w:num w:numId="3" w16cid:durableId="1452238554">
    <w:abstractNumId w:val="4"/>
  </w:num>
  <w:num w:numId="4" w16cid:durableId="984045070">
    <w:abstractNumId w:val="16"/>
  </w:num>
  <w:num w:numId="5" w16cid:durableId="1700625740">
    <w:abstractNumId w:val="10"/>
  </w:num>
  <w:num w:numId="6" w16cid:durableId="1297183593">
    <w:abstractNumId w:val="13"/>
  </w:num>
  <w:num w:numId="7" w16cid:durableId="368651117">
    <w:abstractNumId w:val="14"/>
  </w:num>
  <w:num w:numId="8" w16cid:durableId="706444108">
    <w:abstractNumId w:val="9"/>
  </w:num>
  <w:num w:numId="9" w16cid:durableId="163397510">
    <w:abstractNumId w:val="11"/>
  </w:num>
  <w:num w:numId="10" w16cid:durableId="1231306521">
    <w:abstractNumId w:val="15"/>
  </w:num>
  <w:num w:numId="11" w16cid:durableId="1182403691">
    <w:abstractNumId w:val="17"/>
  </w:num>
  <w:num w:numId="12" w16cid:durableId="774984482">
    <w:abstractNumId w:val="1"/>
  </w:num>
  <w:num w:numId="13" w16cid:durableId="148643795">
    <w:abstractNumId w:val="6"/>
  </w:num>
  <w:num w:numId="14" w16cid:durableId="592979651">
    <w:abstractNumId w:val="8"/>
  </w:num>
  <w:num w:numId="15" w16cid:durableId="2064673282">
    <w:abstractNumId w:val="2"/>
  </w:num>
  <w:num w:numId="16" w16cid:durableId="2147313855">
    <w:abstractNumId w:val="0"/>
  </w:num>
  <w:num w:numId="17" w16cid:durableId="1540624602">
    <w:abstractNumId w:val="7"/>
  </w:num>
  <w:num w:numId="18" w16cid:durableId="239144104">
    <w:abstractNumId w:val="5"/>
  </w:num>
  <w:num w:numId="19" w16cid:durableId="1478299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7B"/>
    <w:rsid w:val="00050CDB"/>
    <w:rsid w:val="00086AFE"/>
    <w:rsid w:val="001C7891"/>
    <w:rsid w:val="001F01F3"/>
    <w:rsid w:val="00221FEB"/>
    <w:rsid w:val="00242AEE"/>
    <w:rsid w:val="00257845"/>
    <w:rsid w:val="002B70F0"/>
    <w:rsid w:val="002F3A79"/>
    <w:rsid w:val="00314AAD"/>
    <w:rsid w:val="003152F7"/>
    <w:rsid w:val="00325236"/>
    <w:rsid w:val="00346E88"/>
    <w:rsid w:val="0037158A"/>
    <w:rsid w:val="00391B73"/>
    <w:rsid w:val="003954D2"/>
    <w:rsid w:val="00426EDB"/>
    <w:rsid w:val="0045486B"/>
    <w:rsid w:val="004919CE"/>
    <w:rsid w:val="0049440F"/>
    <w:rsid w:val="004E4558"/>
    <w:rsid w:val="00500203"/>
    <w:rsid w:val="0051375F"/>
    <w:rsid w:val="005826EF"/>
    <w:rsid w:val="00587729"/>
    <w:rsid w:val="005B72BB"/>
    <w:rsid w:val="005C15B4"/>
    <w:rsid w:val="005D66CC"/>
    <w:rsid w:val="005F65FE"/>
    <w:rsid w:val="006139C4"/>
    <w:rsid w:val="00613DB3"/>
    <w:rsid w:val="006153A2"/>
    <w:rsid w:val="00624620"/>
    <w:rsid w:val="00632367"/>
    <w:rsid w:val="00633773"/>
    <w:rsid w:val="00642450"/>
    <w:rsid w:val="00670943"/>
    <w:rsid w:val="00680F14"/>
    <w:rsid w:val="006B755D"/>
    <w:rsid w:val="006D154D"/>
    <w:rsid w:val="006D4F9C"/>
    <w:rsid w:val="006D50DF"/>
    <w:rsid w:val="006E7449"/>
    <w:rsid w:val="007126C8"/>
    <w:rsid w:val="007144B2"/>
    <w:rsid w:val="00731874"/>
    <w:rsid w:val="007957B7"/>
    <w:rsid w:val="0079667B"/>
    <w:rsid w:val="007B17FC"/>
    <w:rsid w:val="0080642B"/>
    <w:rsid w:val="00831E84"/>
    <w:rsid w:val="0084628D"/>
    <w:rsid w:val="008A28E3"/>
    <w:rsid w:val="008D7ED6"/>
    <w:rsid w:val="00930B4C"/>
    <w:rsid w:val="00934BAA"/>
    <w:rsid w:val="009B64A3"/>
    <w:rsid w:val="009D2958"/>
    <w:rsid w:val="009D33E8"/>
    <w:rsid w:val="009F3201"/>
    <w:rsid w:val="00A00C2D"/>
    <w:rsid w:val="00A11B56"/>
    <w:rsid w:val="00A56A48"/>
    <w:rsid w:val="00A612EE"/>
    <w:rsid w:val="00A9366E"/>
    <w:rsid w:val="00AA743B"/>
    <w:rsid w:val="00AB3E20"/>
    <w:rsid w:val="00AE6BA8"/>
    <w:rsid w:val="00AE7F48"/>
    <w:rsid w:val="00B2467B"/>
    <w:rsid w:val="00B469AE"/>
    <w:rsid w:val="00B75217"/>
    <w:rsid w:val="00B94BB8"/>
    <w:rsid w:val="00B978C3"/>
    <w:rsid w:val="00BA0B2D"/>
    <w:rsid w:val="00BD5FD0"/>
    <w:rsid w:val="00BF2D1C"/>
    <w:rsid w:val="00C077D3"/>
    <w:rsid w:val="00C15F14"/>
    <w:rsid w:val="00C27923"/>
    <w:rsid w:val="00C53B5B"/>
    <w:rsid w:val="00C604A3"/>
    <w:rsid w:val="00CE7CB1"/>
    <w:rsid w:val="00CF5FDF"/>
    <w:rsid w:val="00D10083"/>
    <w:rsid w:val="00D1140E"/>
    <w:rsid w:val="00D5324D"/>
    <w:rsid w:val="00D857AA"/>
    <w:rsid w:val="00DA52DA"/>
    <w:rsid w:val="00DE1F66"/>
    <w:rsid w:val="00E12C85"/>
    <w:rsid w:val="00EA29B8"/>
    <w:rsid w:val="00F50E93"/>
    <w:rsid w:val="00F5592E"/>
    <w:rsid w:val="00F71BED"/>
    <w:rsid w:val="00F77E82"/>
    <w:rsid w:val="00FA32A3"/>
    <w:rsid w:val="00FB35F7"/>
    <w:rsid w:val="00FB66DF"/>
    <w:rsid w:val="00FD5677"/>
    <w:rsid w:val="00FE4CC4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7D15"/>
  <w15:chartTrackingRefBased/>
  <w15:docId w15:val="{C677449E-4CFC-469A-B10F-9C6074FC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F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F6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2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50"/>
  </w:style>
  <w:style w:type="paragraph" w:styleId="Footer">
    <w:name w:val="footer"/>
    <w:basedOn w:val="Normal"/>
    <w:link w:val="FooterChar"/>
    <w:uiPriority w:val="99"/>
    <w:unhideWhenUsed/>
    <w:rsid w:val="006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50"/>
  </w:style>
  <w:style w:type="paragraph" w:customStyle="1" w:styleId="Default">
    <w:name w:val="Default"/>
    <w:rsid w:val="0064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0C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14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7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7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7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4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521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8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F1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261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sh@kemri.go.k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mri.go.ke/kash-1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mri.go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ri.org/kash" TargetMode="External"/><Relationship Id="rId14" Type="http://schemas.openxmlformats.org/officeDocument/2006/relationships/hyperlink" Target="https://www.kemri.go.ke/kash-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976A-BBDE-4C73-AFCB-660D3E5B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688</Words>
  <Characters>3929</Characters>
  <Application>Microsoft Office Word</Application>
  <DocSecurity>0</DocSecurity>
  <Lines>145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Mwangangi</dc:creator>
  <cp:keywords/>
  <dc:description/>
  <cp:lastModifiedBy>Stella Njung'e</cp:lastModifiedBy>
  <cp:revision>15</cp:revision>
  <dcterms:created xsi:type="dcterms:W3CDTF">2022-08-29T07:22:00Z</dcterms:created>
  <dcterms:modified xsi:type="dcterms:W3CDTF">2022-10-03T08:24:00Z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0740c22cdfb3200d4373406a944ee9001fdb2e43e7bb96cb3e40986f150d8071</vt:lpwstr>
  </property>
</Properties>
</file>