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E422" w14:textId="27A58973" w:rsidR="004B2089" w:rsidRDefault="004B2089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496D78C" wp14:editId="74BDCB5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51604" cy="1362075"/>
            <wp:effectExtent l="0" t="0" r="1270" b="0"/>
            <wp:wrapSquare wrapText="bothSides"/>
            <wp:docPr id="1798188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188554" name="Picture 17981885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0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1D0" w14:paraId="4F72C241" w14:textId="77777777" w:rsidTr="00CF31D0">
        <w:tc>
          <w:tcPr>
            <w:tcW w:w="9350" w:type="dxa"/>
            <w:shd w:val="clear" w:color="auto" w:fill="D9D9D9" w:themeFill="background1" w:themeFillShade="D9"/>
          </w:tcPr>
          <w:p w14:paraId="57360BE2" w14:textId="264D9297" w:rsidR="00CF31D0" w:rsidRPr="00CF31D0" w:rsidRDefault="00CF31D0" w:rsidP="00CF31D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F31D0">
              <w:rPr>
                <w:rFonts w:ascii="Tahoma" w:hAnsi="Tahoma" w:cs="Tahoma"/>
                <w:b/>
                <w:sz w:val="24"/>
                <w:szCs w:val="24"/>
              </w:rPr>
              <w:t>Guidelines for Oral Presentations</w:t>
            </w:r>
          </w:p>
        </w:tc>
      </w:tr>
    </w:tbl>
    <w:p w14:paraId="636BC046" w14:textId="77777777" w:rsidR="00CF31D0" w:rsidRDefault="00CF31D0" w:rsidP="00CF31D0">
      <w:pPr>
        <w:spacing w:line="360" w:lineRule="auto"/>
        <w:jc w:val="both"/>
      </w:pPr>
    </w:p>
    <w:p w14:paraId="109E98E3" w14:textId="77777777" w:rsidR="009C4AB1" w:rsidRDefault="009C4AB1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All the oral presentations should be prepared using PowerPoint software. </w:t>
      </w:r>
    </w:p>
    <w:p w14:paraId="6C6AF081" w14:textId="77777777" w:rsidR="002B7510" w:rsidRPr="0007069E" w:rsidRDefault="002B7510" w:rsidP="002B75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The maximum time allowed will be 10 minutes per presentation.  You should plan to speak for 10 minutes and leave 5 minutes for questions. However, </w:t>
      </w:r>
      <w:r>
        <w:rPr>
          <w:rFonts w:ascii="Tahoma" w:hAnsi="Tahoma" w:cs="Tahoma"/>
          <w:sz w:val="24"/>
          <w:szCs w:val="24"/>
        </w:rPr>
        <w:t>the chair of the session</w:t>
      </w:r>
      <w:r w:rsidRPr="0007069E">
        <w:rPr>
          <w:rFonts w:ascii="Tahoma" w:hAnsi="Tahoma" w:cs="Tahoma"/>
          <w:sz w:val="24"/>
          <w:szCs w:val="24"/>
        </w:rPr>
        <w:t xml:space="preserve"> will be at liberty to adjust the time allocated to each presenter depending on </w:t>
      </w:r>
      <w:r>
        <w:rPr>
          <w:rFonts w:ascii="Tahoma" w:hAnsi="Tahoma" w:cs="Tahoma"/>
          <w:sz w:val="24"/>
          <w:szCs w:val="24"/>
        </w:rPr>
        <w:t xml:space="preserve">the </w:t>
      </w:r>
      <w:r w:rsidRPr="0007069E">
        <w:rPr>
          <w:rFonts w:ascii="Tahoma" w:hAnsi="Tahoma" w:cs="Tahoma"/>
          <w:sz w:val="24"/>
          <w:szCs w:val="24"/>
        </w:rPr>
        <w:t xml:space="preserve">time and availability of other presenters. </w:t>
      </w:r>
    </w:p>
    <w:p w14:paraId="72022E56" w14:textId="1B49751C" w:rsidR="002B7510" w:rsidRPr="002B7510" w:rsidRDefault="002B7510" w:rsidP="002B75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advisable that authors should have a maximum of 12 slides </w:t>
      </w:r>
      <w:r w:rsidRPr="0007069E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>a</w:t>
      </w:r>
      <w:r w:rsidRPr="0007069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10-minute</w:t>
      </w:r>
      <w:r w:rsidRPr="0007069E">
        <w:rPr>
          <w:rFonts w:ascii="Tahoma" w:hAnsi="Tahoma" w:cs="Tahoma"/>
          <w:sz w:val="24"/>
          <w:szCs w:val="24"/>
        </w:rPr>
        <w:t xml:space="preserve"> presentation. Remember, the last 5 minutes of the presentation are for </w:t>
      </w:r>
      <w:r>
        <w:rPr>
          <w:rFonts w:ascii="Tahoma" w:hAnsi="Tahoma" w:cs="Tahoma"/>
          <w:sz w:val="24"/>
          <w:szCs w:val="24"/>
        </w:rPr>
        <w:t>questions and answers (Q&amp;A) sessions</w:t>
      </w:r>
      <w:r w:rsidRPr="0007069E">
        <w:rPr>
          <w:rFonts w:ascii="Tahoma" w:hAnsi="Tahoma" w:cs="Tahoma"/>
          <w:sz w:val="24"/>
          <w:szCs w:val="24"/>
        </w:rPr>
        <w:t xml:space="preserve">. </w:t>
      </w:r>
    </w:p>
    <w:p w14:paraId="2F5BFBBE" w14:textId="77777777" w:rsidR="009C4AB1" w:rsidRPr="0007069E" w:rsidRDefault="009C4AB1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We recommend a presentation format of 16:9 (screen size format). </w:t>
      </w:r>
    </w:p>
    <w:p w14:paraId="76D57DDA" w14:textId="4DA82F67" w:rsidR="009C4AB1" w:rsidRPr="0007069E" w:rsidRDefault="009C4AB1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Make the letters on your slides </w:t>
      </w:r>
      <w:r w:rsidRPr="00205255">
        <w:rPr>
          <w:rFonts w:ascii="Tahoma" w:hAnsi="Tahoma" w:cs="Tahoma"/>
          <w:b/>
          <w:bCs/>
          <w:sz w:val="28"/>
          <w:szCs w:val="28"/>
          <w:u w:val="single"/>
        </w:rPr>
        <w:t>BIG ENOUGH.</w:t>
      </w:r>
      <w:r w:rsidRPr="0007069E">
        <w:rPr>
          <w:rFonts w:ascii="Tahoma" w:hAnsi="Tahoma" w:cs="Tahoma"/>
          <w:sz w:val="24"/>
          <w:szCs w:val="24"/>
        </w:rPr>
        <w:t xml:space="preserve"> </w:t>
      </w:r>
      <w:r w:rsidR="00070C02">
        <w:rPr>
          <w:rFonts w:ascii="Tahoma" w:hAnsi="Tahoma" w:cs="Tahoma"/>
          <w:sz w:val="24"/>
          <w:szCs w:val="24"/>
        </w:rPr>
        <w:t>The suggested</w:t>
      </w:r>
      <w:r w:rsidRPr="0007069E">
        <w:rPr>
          <w:rFonts w:ascii="Tahoma" w:hAnsi="Tahoma" w:cs="Tahoma"/>
          <w:sz w:val="24"/>
          <w:szCs w:val="24"/>
        </w:rPr>
        <w:t xml:space="preserve"> minimum font size is 14. </w:t>
      </w:r>
    </w:p>
    <w:p w14:paraId="774A03DF" w14:textId="77777777" w:rsidR="009C4AB1" w:rsidRPr="0007069E" w:rsidRDefault="009C4AB1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Try and put no more than 4 lines of text or 2 images on any one slide. </w:t>
      </w:r>
    </w:p>
    <w:p w14:paraId="6D838B5A" w14:textId="6F81FCA6" w:rsidR="009C4AB1" w:rsidRPr="0007069E" w:rsidRDefault="009C4AB1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Video recording and related media files </w:t>
      </w:r>
      <w:r w:rsidR="00070C02">
        <w:rPr>
          <w:rFonts w:ascii="Tahoma" w:hAnsi="Tahoma" w:cs="Tahoma"/>
          <w:sz w:val="24"/>
          <w:szCs w:val="24"/>
        </w:rPr>
        <w:t>sh</w:t>
      </w:r>
      <w:r w:rsidRPr="0007069E">
        <w:rPr>
          <w:rFonts w:ascii="Tahoma" w:hAnsi="Tahoma" w:cs="Tahoma"/>
          <w:sz w:val="24"/>
          <w:szCs w:val="24"/>
        </w:rPr>
        <w:t xml:space="preserve">ould be </w:t>
      </w:r>
      <w:r w:rsidR="004B2089" w:rsidRPr="004B2089">
        <w:rPr>
          <w:rFonts w:ascii="Tahoma" w:hAnsi="Tahoma" w:cs="Tahoma"/>
          <w:b/>
          <w:bCs/>
          <w:sz w:val="28"/>
          <w:szCs w:val="28"/>
          <w:u w:val="single"/>
        </w:rPr>
        <w:t>AVOIDED</w:t>
      </w:r>
      <w:r w:rsidR="004B2089" w:rsidRPr="004B2089">
        <w:rPr>
          <w:rFonts w:ascii="Tahoma" w:hAnsi="Tahoma" w:cs="Tahoma"/>
          <w:sz w:val="24"/>
          <w:szCs w:val="24"/>
          <w:u w:val="single"/>
        </w:rPr>
        <w:t>.</w:t>
      </w:r>
      <w:r w:rsidR="00070C02">
        <w:rPr>
          <w:rFonts w:ascii="Tahoma" w:hAnsi="Tahoma" w:cs="Tahoma"/>
          <w:sz w:val="24"/>
          <w:szCs w:val="24"/>
        </w:rPr>
        <w:t xml:space="preserve"> </w:t>
      </w:r>
      <w:r w:rsidRPr="00070C02">
        <w:rPr>
          <w:rFonts w:ascii="Tahoma" w:hAnsi="Tahoma" w:cs="Tahoma"/>
          <w:sz w:val="24"/>
          <w:szCs w:val="24"/>
        </w:rPr>
        <w:t xml:space="preserve"> </w:t>
      </w:r>
    </w:p>
    <w:p w14:paraId="30D2BBAA" w14:textId="2BE9A33A" w:rsidR="009C4AB1" w:rsidRPr="0007069E" w:rsidRDefault="00205255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Avoid slideshow animations and effects </w:t>
      </w:r>
      <w:r w:rsidR="009C4AB1" w:rsidRPr="0007069E">
        <w:rPr>
          <w:rFonts w:ascii="Tahoma" w:hAnsi="Tahoma" w:cs="Tahoma"/>
          <w:sz w:val="24"/>
          <w:szCs w:val="24"/>
        </w:rPr>
        <w:t xml:space="preserve">It detracts from the quality of the presentation to flash numerous graphs, equations, or tables on the screen in rapid sequence </w:t>
      </w:r>
      <w:r w:rsidR="004B2089">
        <w:rPr>
          <w:rFonts w:ascii="Tahoma" w:hAnsi="Tahoma" w:cs="Tahoma"/>
          <w:sz w:val="24"/>
          <w:szCs w:val="24"/>
        </w:rPr>
        <w:t>to</w:t>
      </w:r>
      <w:r w:rsidR="009C4AB1" w:rsidRPr="0007069E">
        <w:rPr>
          <w:rFonts w:ascii="Tahoma" w:hAnsi="Tahoma" w:cs="Tahoma"/>
          <w:sz w:val="24"/>
          <w:szCs w:val="24"/>
        </w:rPr>
        <w:t xml:space="preserve"> squeeze a presentation into its allotted time. </w:t>
      </w:r>
    </w:p>
    <w:p w14:paraId="1F76412D" w14:textId="764D9314" w:rsidR="009C4AB1" w:rsidRPr="0007069E" w:rsidRDefault="009C4AB1" w:rsidP="009C4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The slides should use the slide template provided by the KASH committee on the </w:t>
      </w:r>
      <w:r w:rsidR="00E3436A" w:rsidRPr="0007069E">
        <w:rPr>
          <w:rFonts w:ascii="Tahoma" w:hAnsi="Tahoma" w:cs="Tahoma"/>
          <w:sz w:val="24"/>
          <w:szCs w:val="24"/>
        </w:rPr>
        <w:t xml:space="preserve">website </w:t>
      </w:r>
      <w:proofErr w:type="gramStart"/>
      <w:r w:rsidR="00E3436A">
        <w:rPr>
          <w:rFonts w:ascii="Tahoma" w:hAnsi="Tahoma" w:cs="Tahoma"/>
          <w:sz w:val="24"/>
          <w:szCs w:val="24"/>
        </w:rPr>
        <w:t>https://www.kemri.go.ke/kash-14/#1707198792216-6836184b-fb05</w:t>
      </w:r>
      <w:proofErr w:type="gramEnd"/>
    </w:p>
    <w:p w14:paraId="16AF1BB7" w14:textId="77777777" w:rsidR="009C4AB1" w:rsidRPr="0007069E" w:rsidRDefault="009C4AB1" w:rsidP="009C4AB1">
      <w:pPr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CF31D0" w14:paraId="32F17138" w14:textId="77777777" w:rsidTr="00CF31D0">
        <w:tc>
          <w:tcPr>
            <w:tcW w:w="9350" w:type="dxa"/>
            <w:shd w:val="clear" w:color="auto" w:fill="D9D9D9" w:themeFill="background1" w:themeFillShade="D9"/>
          </w:tcPr>
          <w:p w14:paraId="0C625206" w14:textId="260FB1FE" w:rsidR="00CF31D0" w:rsidRPr="00CF31D0" w:rsidRDefault="00CF31D0" w:rsidP="00CF31D0">
            <w:pPr>
              <w:spacing w:after="154"/>
              <w:rPr>
                <w:rFonts w:ascii="Tahoma" w:hAnsi="Tahoma" w:cs="Tahoma"/>
                <w:sz w:val="24"/>
                <w:szCs w:val="24"/>
              </w:rPr>
            </w:pPr>
            <w:r w:rsidRPr="00CF31D0"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 xml:space="preserve">Guidelines for E-Poster Presentations </w:t>
            </w:r>
          </w:p>
        </w:tc>
      </w:tr>
    </w:tbl>
    <w:p w14:paraId="09957850" w14:textId="77777777" w:rsidR="00CF31D0" w:rsidRDefault="00CF31D0" w:rsidP="00CF31D0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91937A7" w14:textId="26593068" w:rsidR="002D7EF7" w:rsidRPr="00F03D29" w:rsidRDefault="00205255" w:rsidP="00F03D29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2D7EF7">
        <w:rPr>
          <w:rFonts w:ascii="Tahoma" w:hAnsi="Tahoma" w:cs="Tahoma"/>
          <w:sz w:val="24"/>
          <w:szCs w:val="24"/>
        </w:rPr>
        <w:t>14</w:t>
      </w:r>
      <w:r w:rsidR="002D7EF7" w:rsidRPr="002D7EF7">
        <w:rPr>
          <w:rFonts w:ascii="Tahoma" w:hAnsi="Tahoma" w:cs="Tahoma"/>
          <w:sz w:val="24"/>
          <w:szCs w:val="24"/>
          <w:vertAlign w:val="superscript"/>
        </w:rPr>
        <w:t>th</w:t>
      </w:r>
      <w:r w:rsidR="002D7E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KASH</w:t>
      </w:r>
      <w:r w:rsidR="002D7EF7">
        <w:rPr>
          <w:rFonts w:ascii="Tahoma" w:hAnsi="Tahoma" w:cs="Tahoma"/>
          <w:sz w:val="24"/>
          <w:szCs w:val="24"/>
        </w:rPr>
        <w:t xml:space="preserve"> Conference 2024 will have all poster presentations will be displayed electronically (e-posters)</w:t>
      </w:r>
      <w:r w:rsidR="00F03D29">
        <w:rPr>
          <w:rFonts w:ascii="Tahoma" w:hAnsi="Tahoma" w:cs="Tahoma"/>
          <w:sz w:val="24"/>
          <w:szCs w:val="24"/>
        </w:rPr>
        <w:t xml:space="preserve">. </w:t>
      </w:r>
    </w:p>
    <w:p w14:paraId="5E5C4098" w14:textId="183116A6" w:rsidR="009C4AB1" w:rsidRPr="0007069E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E-posters provide viewers with a high-quality resolution of images and text. Like traditional posters, e-posters provide a concise snapshot of your work, but instead of a physical poster pinned to a board, e-posters are a single slide presentation that is viewed on a </w:t>
      </w:r>
      <w:r w:rsidR="00142BC8">
        <w:rPr>
          <w:rFonts w:ascii="Tahoma" w:hAnsi="Tahoma" w:cs="Tahoma"/>
          <w:sz w:val="24"/>
          <w:szCs w:val="24"/>
        </w:rPr>
        <w:t>digital device</w:t>
      </w:r>
      <w:r w:rsidRPr="0007069E">
        <w:rPr>
          <w:rFonts w:ascii="Tahoma" w:hAnsi="Tahoma" w:cs="Tahoma"/>
          <w:sz w:val="24"/>
          <w:szCs w:val="24"/>
        </w:rPr>
        <w:t xml:space="preserve">. </w:t>
      </w:r>
    </w:p>
    <w:p w14:paraId="1427016E" w14:textId="2370F4FC" w:rsidR="009C4AB1" w:rsidRPr="0007069E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E-poster should be submitted as a </w:t>
      </w:r>
      <w:r w:rsidR="00142BC8">
        <w:rPr>
          <w:rFonts w:ascii="Tahoma" w:hAnsi="Tahoma" w:cs="Tahoma"/>
          <w:sz w:val="24"/>
          <w:szCs w:val="24"/>
        </w:rPr>
        <w:t>MPEG4</w:t>
      </w:r>
      <w:r w:rsidRPr="0007069E">
        <w:rPr>
          <w:rFonts w:ascii="Tahoma" w:hAnsi="Tahoma" w:cs="Tahoma"/>
          <w:sz w:val="24"/>
          <w:szCs w:val="24"/>
        </w:rPr>
        <w:t xml:space="preserve"> File (pptx)</w:t>
      </w:r>
      <w:r w:rsidR="00142BC8">
        <w:rPr>
          <w:rFonts w:ascii="Tahoma" w:hAnsi="Tahoma" w:cs="Tahoma"/>
          <w:sz w:val="24"/>
          <w:szCs w:val="24"/>
        </w:rPr>
        <w:t>.</w:t>
      </w:r>
    </w:p>
    <w:p w14:paraId="376E9641" w14:textId="024EF237" w:rsidR="009C4AB1" w:rsidRPr="0007069E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>Your e-poster should be created on a single slide (one slide only) composed in 16</w:t>
      </w:r>
      <w:r>
        <w:rPr>
          <w:rFonts w:ascii="Tahoma" w:hAnsi="Tahoma" w:cs="Tahoma"/>
          <w:sz w:val="24"/>
          <w:szCs w:val="24"/>
        </w:rPr>
        <w:t>:</w:t>
      </w:r>
      <w:r w:rsidRPr="0007069E">
        <w:rPr>
          <w:rFonts w:ascii="Tahoma" w:hAnsi="Tahoma" w:cs="Tahoma"/>
          <w:sz w:val="24"/>
          <w:szCs w:val="24"/>
        </w:rPr>
        <w:t xml:space="preserve">9 ratio (widescreen) using </w:t>
      </w:r>
      <w:r w:rsidR="00E3436A" w:rsidRPr="0007069E">
        <w:rPr>
          <w:rFonts w:ascii="Tahoma" w:hAnsi="Tahoma" w:cs="Tahoma"/>
          <w:sz w:val="24"/>
          <w:szCs w:val="24"/>
        </w:rPr>
        <w:t>PowerPoint</w:t>
      </w:r>
      <w:r w:rsidR="00E3436A">
        <w:rPr>
          <w:rFonts w:ascii="Tahoma" w:hAnsi="Tahoma" w:cs="Tahoma"/>
          <w:sz w:val="24"/>
          <w:szCs w:val="24"/>
        </w:rPr>
        <w:t xml:space="preserve"> and</w:t>
      </w:r>
      <w:r w:rsidR="00142BC8">
        <w:rPr>
          <w:rFonts w:ascii="Tahoma" w:hAnsi="Tahoma" w:cs="Tahoma"/>
          <w:sz w:val="24"/>
          <w:szCs w:val="24"/>
        </w:rPr>
        <w:t xml:space="preserve"> converted to MPEG4 format</w:t>
      </w:r>
      <w:r w:rsidR="00E3436A">
        <w:rPr>
          <w:rFonts w:ascii="Tahoma" w:hAnsi="Tahoma" w:cs="Tahoma"/>
          <w:sz w:val="24"/>
          <w:szCs w:val="24"/>
        </w:rPr>
        <w:t>.</w:t>
      </w:r>
    </w:p>
    <w:p w14:paraId="2887056B" w14:textId="7AE106A1" w:rsidR="009C4AB1" w:rsidRPr="0007069E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No animations or embedded videos </w:t>
      </w:r>
      <w:r w:rsidR="002D7EF7">
        <w:rPr>
          <w:rFonts w:ascii="Tahoma" w:hAnsi="Tahoma" w:cs="Tahoma"/>
          <w:sz w:val="24"/>
          <w:szCs w:val="24"/>
        </w:rPr>
        <w:t>will be</w:t>
      </w:r>
      <w:r w:rsidRPr="0007069E">
        <w:rPr>
          <w:rFonts w:ascii="Tahoma" w:hAnsi="Tahoma" w:cs="Tahoma"/>
          <w:sz w:val="24"/>
          <w:szCs w:val="24"/>
        </w:rPr>
        <w:t xml:space="preserve"> permitted. </w:t>
      </w:r>
    </w:p>
    <w:p w14:paraId="5EE7B07D" w14:textId="6563EE00" w:rsidR="009C4AB1" w:rsidRPr="0007069E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Include title, authors, and institutional affiliation at the top of </w:t>
      </w:r>
      <w:r w:rsidR="002D7EF7">
        <w:rPr>
          <w:rFonts w:ascii="Tahoma" w:hAnsi="Tahoma" w:cs="Tahoma"/>
          <w:sz w:val="24"/>
          <w:szCs w:val="24"/>
        </w:rPr>
        <w:t>your e</w:t>
      </w:r>
      <w:r>
        <w:rPr>
          <w:rFonts w:ascii="Tahoma" w:hAnsi="Tahoma" w:cs="Tahoma"/>
          <w:sz w:val="24"/>
          <w:szCs w:val="24"/>
        </w:rPr>
        <w:t>-P</w:t>
      </w:r>
      <w:r w:rsidRPr="0007069E">
        <w:rPr>
          <w:rFonts w:ascii="Tahoma" w:hAnsi="Tahoma" w:cs="Tahoma"/>
          <w:sz w:val="24"/>
          <w:szCs w:val="24"/>
        </w:rPr>
        <w:t xml:space="preserve">oster. </w:t>
      </w:r>
    </w:p>
    <w:p w14:paraId="796A8459" w14:textId="1635C4D8" w:rsidR="009C4AB1" w:rsidRPr="0007069E" w:rsidRDefault="002D7EF7" w:rsidP="009C4AB1">
      <w:pPr>
        <w:numPr>
          <w:ilvl w:val="0"/>
          <w:numId w:val="2"/>
        </w:numPr>
        <w:spacing w:after="0" w:line="261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major sections of your posters should be clearly </w:t>
      </w:r>
      <w:r w:rsidR="00F03D29">
        <w:rPr>
          <w:rFonts w:ascii="Tahoma" w:hAnsi="Tahoma" w:cs="Tahoma"/>
          <w:sz w:val="24"/>
          <w:szCs w:val="24"/>
        </w:rPr>
        <w:t>labeled</w:t>
      </w:r>
      <w:r>
        <w:rPr>
          <w:rFonts w:ascii="Tahoma" w:hAnsi="Tahoma" w:cs="Tahoma"/>
          <w:sz w:val="24"/>
          <w:szCs w:val="24"/>
        </w:rPr>
        <w:t xml:space="preserve"> or </w:t>
      </w:r>
      <w:r w:rsidR="00142BC8">
        <w:rPr>
          <w:rFonts w:ascii="Tahoma" w:hAnsi="Tahoma" w:cs="Tahoma"/>
          <w:sz w:val="24"/>
          <w:szCs w:val="24"/>
        </w:rPr>
        <w:t>highlighted, as per the template provided</w:t>
      </w:r>
      <w:r w:rsidR="00E3436A">
        <w:rPr>
          <w:rFonts w:ascii="Tahoma" w:hAnsi="Tahoma" w:cs="Tahoma"/>
          <w:sz w:val="24"/>
          <w:szCs w:val="24"/>
        </w:rPr>
        <w:t xml:space="preserve"> </w:t>
      </w:r>
      <w:r w:rsidR="00E3436A" w:rsidRPr="00E3436A">
        <w:rPr>
          <w:rFonts w:ascii="Tahoma" w:hAnsi="Tahoma" w:cs="Tahoma"/>
          <w:sz w:val="24"/>
          <w:szCs w:val="24"/>
        </w:rPr>
        <w:t>https://www.kemri.go.ke/kash-14/#1707198792216-6836184b-fb05</w:t>
      </w:r>
      <w:r w:rsidR="00E3436A">
        <w:rPr>
          <w:rFonts w:ascii="Tahoma" w:hAnsi="Tahoma" w:cs="Tahoma"/>
          <w:sz w:val="24"/>
          <w:szCs w:val="24"/>
        </w:rPr>
        <w:t>.</w:t>
      </w:r>
    </w:p>
    <w:p w14:paraId="06643B7A" w14:textId="77777777" w:rsidR="009C4AB1" w:rsidRPr="0007069E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Text and legends for figures should be short. Make sure to use large, clear, easy-to-read print for text and legends. </w:t>
      </w:r>
    </w:p>
    <w:p w14:paraId="4E4A7596" w14:textId="77777777" w:rsidR="009C4AB1" w:rsidRDefault="009C4AB1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sz w:val="24"/>
          <w:szCs w:val="24"/>
        </w:rPr>
        <w:t xml:space="preserve">The use of color adds emphasis and draws interest to the presentation. </w:t>
      </w:r>
    </w:p>
    <w:p w14:paraId="34B5A2B6" w14:textId="23666D2E" w:rsidR="00E3436A" w:rsidRPr="0007069E" w:rsidRDefault="00E3436A" w:rsidP="009C4AB1">
      <w:pPr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posters should be sent to the secretariat through </w:t>
      </w:r>
      <w:hyperlink r:id="rId8" w:history="1">
        <w:r w:rsidRPr="00AF5F6C">
          <w:rPr>
            <w:rStyle w:val="Hyperlink"/>
            <w:rFonts w:ascii="Tahoma" w:hAnsi="Tahoma" w:cs="Tahoma"/>
            <w:sz w:val="24"/>
            <w:szCs w:val="24"/>
          </w:rPr>
          <w:t>Kash@kemri.go.ke</w:t>
        </w:r>
      </w:hyperlink>
      <w:r>
        <w:rPr>
          <w:rFonts w:ascii="Tahoma" w:hAnsi="Tahoma" w:cs="Tahoma"/>
          <w:sz w:val="24"/>
          <w:szCs w:val="24"/>
        </w:rPr>
        <w:t xml:space="preserve"> on or before </w:t>
      </w:r>
      <w:r w:rsidRPr="00E3436A">
        <w:rPr>
          <w:rFonts w:ascii="Tahoma" w:hAnsi="Tahoma" w:cs="Tahoma"/>
          <w:b/>
          <w:bCs/>
          <w:sz w:val="24"/>
          <w:szCs w:val="24"/>
        </w:rPr>
        <w:t>11</w:t>
      </w:r>
      <w:r w:rsidRPr="00E3436A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E3436A">
        <w:rPr>
          <w:rFonts w:ascii="Tahoma" w:hAnsi="Tahoma" w:cs="Tahoma"/>
          <w:b/>
          <w:bCs/>
          <w:sz w:val="24"/>
          <w:szCs w:val="24"/>
        </w:rPr>
        <w:t xml:space="preserve"> February 202</w:t>
      </w:r>
      <w:r w:rsidR="00A56960">
        <w:rPr>
          <w:rFonts w:ascii="Tahoma" w:hAnsi="Tahoma" w:cs="Tahoma"/>
          <w:b/>
          <w:bCs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98DD329" w14:textId="77777777" w:rsidR="009C4AB1" w:rsidRDefault="009C4AB1" w:rsidP="009C4AB1">
      <w:pPr>
        <w:spacing w:after="161"/>
        <w:ind w:left="45" w:hanging="10"/>
        <w:rPr>
          <w:rFonts w:ascii="Tahoma" w:eastAsia="Tahoma" w:hAnsi="Tahoma" w:cs="Tahoma"/>
          <w:b/>
          <w:sz w:val="24"/>
          <w:szCs w:val="24"/>
        </w:rPr>
      </w:pPr>
    </w:p>
    <w:p w14:paraId="5542AA92" w14:textId="77777777" w:rsidR="009C4AB1" w:rsidRPr="0007069E" w:rsidRDefault="009C4AB1" w:rsidP="009C4AB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996869E" w14:textId="7DB930C5" w:rsidR="009C4AB1" w:rsidRPr="0007069E" w:rsidRDefault="009C4AB1" w:rsidP="009C4AB1">
      <w:pPr>
        <w:spacing w:after="155"/>
        <w:rPr>
          <w:rFonts w:ascii="Tahoma" w:hAnsi="Tahoma" w:cs="Tahoma"/>
          <w:sz w:val="24"/>
          <w:szCs w:val="24"/>
        </w:rPr>
      </w:pPr>
      <w:r w:rsidRPr="0007069E">
        <w:rPr>
          <w:rFonts w:ascii="Tahoma" w:hAnsi="Tahoma" w:cs="Tahoma"/>
          <w:i/>
          <w:iCs/>
          <w:sz w:val="24"/>
          <w:szCs w:val="24"/>
        </w:rPr>
        <w:t xml:space="preserve">At the end of </w:t>
      </w:r>
      <w:r w:rsidR="0037619F">
        <w:rPr>
          <w:rFonts w:ascii="Tahoma" w:hAnsi="Tahoma" w:cs="Tahoma"/>
          <w:i/>
          <w:iCs/>
          <w:sz w:val="24"/>
          <w:szCs w:val="24"/>
        </w:rPr>
        <w:t xml:space="preserve">the </w:t>
      </w:r>
      <w:r w:rsidRPr="0007069E">
        <w:rPr>
          <w:rFonts w:ascii="Tahoma" w:hAnsi="Tahoma" w:cs="Tahoma"/>
          <w:i/>
          <w:iCs/>
          <w:sz w:val="24"/>
          <w:szCs w:val="24"/>
        </w:rPr>
        <w:t>session/conference, all slides will be stored by the KASH Secretariat for future reference.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07069E">
        <w:rPr>
          <w:rFonts w:ascii="Tahoma" w:hAnsi="Tahoma" w:cs="Tahoma"/>
          <w:b/>
          <w:bCs/>
          <w:i/>
          <w:iCs/>
          <w:sz w:val="24"/>
          <w:szCs w:val="24"/>
        </w:rPr>
        <w:t xml:space="preserve">If you have any questions, please contact </w:t>
      </w:r>
      <w:hyperlink r:id="rId9" w:history="1">
        <w:r w:rsidRPr="0007069E">
          <w:rPr>
            <w:rStyle w:val="Hyperlink"/>
            <w:rFonts w:ascii="Tahoma" w:hAnsi="Tahoma" w:cs="Tahoma"/>
            <w:i/>
            <w:iCs/>
            <w:sz w:val="24"/>
            <w:szCs w:val="24"/>
          </w:rPr>
          <w:t>kash@kemri.go.ke</w:t>
        </w:r>
      </w:hyperlink>
      <w:r w:rsidRPr="0007069E">
        <w:rPr>
          <w:rFonts w:ascii="Tahoma" w:hAnsi="Tahoma" w:cs="Tahoma"/>
          <w:i/>
          <w:iCs/>
          <w:sz w:val="24"/>
          <w:szCs w:val="24"/>
        </w:rPr>
        <w:t xml:space="preserve"> and </w:t>
      </w:r>
      <w:r w:rsidR="0037619F">
        <w:rPr>
          <w:rFonts w:ascii="Tahoma" w:hAnsi="Tahoma" w:cs="Tahoma"/>
          <w:i/>
          <w:iCs/>
          <w:sz w:val="24"/>
          <w:szCs w:val="24"/>
        </w:rPr>
        <w:t>copy</w:t>
      </w:r>
      <w:r w:rsidRPr="0007069E">
        <w:rPr>
          <w:rFonts w:ascii="Tahoma" w:hAnsi="Tahoma" w:cs="Tahoma"/>
          <w:i/>
          <w:iCs/>
          <w:sz w:val="24"/>
          <w:szCs w:val="24"/>
        </w:rPr>
        <w:t xml:space="preserve"> to </w:t>
      </w:r>
      <w:hyperlink r:id="rId10" w:history="1">
        <w:r w:rsidR="0037619F" w:rsidRPr="00086714">
          <w:rPr>
            <w:rStyle w:val="Hyperlink"/>
            <w:rFonts w:ascii="Tahoma" w:hAnsi="Tahoma" w:cs="Tahoma"/>
            <w:i/>
            <w:iCs/>
            <w:sz w:val="24"/>
            <w:szCs w:val="24"/>
          </w:rPr>
          <w:t>mmongare@kemri.go.ke</w:t>
        </w:r>
      </w:hyperlink>
      <w:r w:rsidR="0037619F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1EB7449A" w14:textId="77777777" w:rsidR="004511B7" w:rsidRDefault="004511B7"/>
    <w:sectPr w:rsidR="004511B7" w:rsidSect="00F26655">
      <w:footerReference w:type="default" r:id="rId11"/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BB59" w14:textId="77777777" w:rsidR="00F26655" w:rsidRDefault="00F26655" w:rsidP="00205255">
      <w:pPr>
        <w:spacing w:after="0" w:line="240" w:lineRule="auto"/>
      </w:pPr>
      <w:r>
        <w:separator/>
      </w:r>
    </w:p>
  </w:endnote>
  <w:endnote w:type="continuationSeparator" w:id="0">
    <w:p w14:paraId="0274F541" w14:textId="77777777" w:rsidR="00F26655" w:rsidRDefault="00F26655" w:rsidP="002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94592"/>
      <w:docPartObj>
        <w:docPartGallery w:val="Page Numbers (Bottom of Page)"/>
        <w:docPartUnique/>
      </w:docPartObj>
    </w:sdtPr>
    <w:sdtContent>
      <w:p w14:paraId="485B867E" w14:textId="60579BAA" w:rsidR="00205255" w:rsidRDefault="00205255">
        <w:pPr>
          <w:pStyle w:val="Footer"/>
          <w:pBdr>
            <w:bottom w:val="single" w:sz="6" w:space="1" w:color="auto"/>
          </w:pBdr>
          <w:jc w:val="right"/>
        </w:pPr>
      </w:p>
      <w:p w14:paraId="30978BC3" w14:textId="7DD3FB45" w:rsidR="00205255" w:rsidRDefault="0020525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5B43D3F" w14:textId="77777777" w:rsidR="00205255" w:rsidRDefault="00205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B0D1" w14:textId="77777777" w:rsidR="00F26655" w:rsidRDefault="00F26655" w:rsidP="00205255">
      <w:pPr>
        <w:spacing w:after="0" w:line="240" w:lineRule="auto"/>
      </w:pPr>
      <w:r>
        <w:separator/>
      </w:r>
    </w:p>
  </w:footnote>
  <w:footnote w:type="continuationSeparator" w:id="0">
    <w:p w14:paraId="45812E60" w14:textId="77777777" w:rsidR="00F26655" w:rsidRDefault="00F26655" w:rsidP="002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6A2D"/>
    <w:multiLevelType w:val="hybridMultilevel"/>
    <w:tmpl w:val="0CC4F5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24684"/>
    <w:multiLevelType w:val="hybridMultilevel"/>
    <w:tmpl w:val="ED547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59977">
    <w:abstractNumId w:val="1"/>
  </w:num>
  <w:num w:numId="2" w16cid:durableId="121368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B1"/>
    <w:rsid w:val="00070C02"/>
    <w:rsid w:val="00142BC8"/>
    <w:rsid w:val="00205255"/>
    <w:rsid w:val="002B7510"/>
    <w:rsid w:val="002D7EF7"/>
    <w:rsid w:val="0037619F"/>
    <w:rsid w:val="004511B7"/>
    <w:rsid w:val="004B2089"/>
    <w:rsid w:val="00756DF8"/>
    <w:rsid w:val="00813F58"/>
    <w:rsid w:val="00835FC9"/>
    <w:rsid w:val="009C001B"/>
    <w:rsid w:val="009C4AB1"/>
    <w:rsid w:val="00A56960"/>
    <w:rsid w:val="00CF31D0"/>
    <w:rsid w:val="00E3436A"/>
    <w:rsid w:val="00F03D29"/>
    <w:rsid w:val="00F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EE8E2"/>
  <w15:chartTrackingRefBased/>
  <w15:docId w15:val="{E94ABA53-8003-4D13-91B6-79C285C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B1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A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AB1"/>
    <w:pPr>
      <w:ind w:left="720"/>
      <w:contextualSpacing/>
    </w:pPr>
  </w:style>
  <w:style w:type="table" w:styleId="TableGrid">
    <w:name w:val="Table Grid"/>
    <w:basedOn w:val="TableNormal"/>
    <w:uiPriority w:val="59"/>
    <w:rsid w:val="00CF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61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5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@kemri.go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ongare@kemri.go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h@kemri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RESEARCH SCIENTIST</dc:creator>
  <cp:keywords/>
  <dc:description/>
  <cp:lastModifiedBy>reviewer</cp:lastModifiedBy>
  <cp:revision>5</cp:revision>
  <dcterms:created xsi:type="dcterms:W3CDTF">2024-02-06T07:08:00Z</dcterms:created>
  <dcterms:modified xsi:type="dcterms:W3CDTF">2024-02-07T11:13:00Z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97f27cf6-2f9d-450a-bc4d-f5ae189ff2f6</vt:lpwstr>
  </property>
</Properties>
</file>